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95EE4" w14:textId="42401665" w:rsidR="00E6777C" w:rsidRDefault="00494771" w:rsidP="00494771">
      <w:pPr>
        <w:pStyle w:val="Default"/>
        <w:tabs>
          <w:tab w:val="left" w:pos="255"/>
        </w:tabs>
        <w:rPr>
          <w:rFonts w:ascii="Verdana" w:hAnsi="Verdana"/>
          <w:sz w:val="28"/>
          <w:szCs w:val="28"/>
        </w:rPr>
      </w:pPr>
      <w:r>
        <w:rPr>
          <w:rFonts w:ascii="Verdana" w:hAnsi="Verdana"/>
          <w:sz w:val="28"/>
          <w:szCs w:val="28"/>
        </w:rPr>
        <w:tab/>
      </w:r>
    </w:p>
    <w:p w14:paraId="33B9F432" w14:textId="2FB00F58" w:rsidR="00897001" w:rsidRPr="00897001" w:rsidRDefault="00494771" w:rsidP="00897001">
      <w:pPr>
        <w:jc w:val="center"/>
        <w:rPr>
          <w:rFonts w:ascii="Verdana" w:hAnsi="Verdana"/>
          <w:b/>
          <w:sz w:val="32"/>
          <w:szCs w:val="28"/>
        </w:rPr>
      </w:pPr>
      <w:r>
        <w:rPr>
          <w:rFonts w:ascii="Verdana" w:hAnsi="Verdana"/>
          <w:b/>
          <w:sz w:val="32"/>
          <w:szCs w:val="28"/>
        </w:rPr>
        <w:t>GPES data extraction for pandemic planning and research (COVID-19)</w:t>
      </w:r>
    </w:p>
    <w:p w14:paraId="6C4919C2" w14:textId="2071264B" w:rsidR="00494771" w:rsidRDefault="00494771" w:rsidP="00897001">
      <w:pPr>
        <w:rPr>
          <w:rFonts w:ascii="Verdana" w:hAnsi="Verdana"/>
          <w:sz w:val="28"/>
          <w:szCs w:val="28"/>
        </w:rPr>
      </w:pPr>
      <w:r>
        <w:rPr>
          <w:rFonts w:ascii="Verdana" w:hAnsi="Verdana"/>
          <w:sz w:val="28"/>
          <w:szCs w:val="28"/>
        </w:rPr>
        <w:br/>
      </w:r>
      <w:r w:rsidR="00232F33">
        <w:rPr>
          <w:rFonts w:ascii="Verdana" w:hAnsi="Verdana"/>
          <w:sz w:val="28"/>
          <w:szCs w:val="28"/>
        </w:rPr>
        <w:t>West Timperley Medical Centre</w:t>
      </w:r>
      <w:r>
        <w:rPr>
          <w:rFonts w:ascii="Verdana" w:hAnsi="Verdana"/>
          <w:sz w:val="28"/>
          <w:szCs w:val="28"/>
        </w:rPr>
        <w:t>, in common will all other GP surgeries, is legally obliged to extract personal confidential data from our patients’ GP records and upload them to NHS Digital for COVID-19 pandemic planning and research purposes.</w:t>
      </w:r>
    </w:p>
    <w:p w14:paraId="5BF7EFC1" w14:textId="6DC10D05" w:rsidR="00494771" w:rsidRPr="00494771" w:rsidRDefault="00494771" w:rsidP="00897001">
      <w:pPr>
        <w:rPr>
          <w:rFonts w:ascii="Verdana" w:hAnsi="Verdana"/>
          <w:i/>
          <w:iCs/>
          <w:sz w:val="28"/>
          <w:szCs w:val="28"/>
        </w:rPr>
      </w:pPr>
      <w:r w:rsidRPr="00494771">
        <w:rPr>
          <w:rFonts w:ascii="Verdana" w:hAnsi="Verdana"/>
          <w:i/>
          <w:iCs/>
          <w:sz w:val="28"/>
          <w:szCs w:val="28"/>
        </w:rPr>
        <w:t>Will is be asked for my permission before this happens?</w:t>
      </w:r>
    </w:p>
    <w:p w14:paraId="221D6E4E" w14:textId="6685CB6E" w:rsidR="00494771" w:rsidRDefault="00E96001" w:rsidP="00897001">
      <w:pPr>
        <w:rPr>
          <w:rFonts w:ascii="Verdana" w:hAnsi="Verdana"/>
          <w:sz w:val="28"/>
          <w:szCs w:val="28"/>
        </w:rPr>
      </w:pPr>
      <w:r w:rsidRPr="00E96001">
        <w:rPr>
          <w:rFonts w:ascii="Verdana" w:hAnsi="Verdana"/>
          <w:b/>
          <w:bCs/>
          <w:color w:val="C00000"/>
          <w:sz w:val="28"/>
          <w:szCs w:val="28"/>
        </w:rPr>
        <w:t>NO</w:t>
      </w:r>
      <w:r w:rsidR="00494771">
        <w:rPr>
          <w:rFonts w:ascii="Verdana" w:hAnsi="Verdana"/>
          <w:sz w:val="28"/>
          <w:szCs w:val="28"/>
        </w:rPr>
        <w:t xml:space="preserve">. The requirement to obtain the explicit permission of patients before any such extraction is set aside by means of the legal obligation, enacted under </w:t>
      </w:r>
      <w:hyperlink r:id="rId12" w:history="1">
        <w:r w:rsidR="00494771" w:rsidRPr="00494771">
          <w:rPr>
            <w:rStyle w:val="Hyperlink"/>
            <w:rFonts w:ascii="Verdana" w:hAnsi="Verdana"/>
            <w:sz w:val="28"/>
            <w:szCs w:val="28"/>
          </w:rPr>
          <w:t>s259 of the Health and Social Care Act 2012</w:t>
        </w:r>
      </w:hyperlink>
      <w:r w:rsidR="00494771">
        <w:rPr>
          <w:rFonts w:ascii="Verdana" w:hAnsi="Verdana"/>
          <w:sz w:val="28"/>
          <w:szCs w:val="28"/>
        </w:rPr>
        <w:t>.</w:t>
      </w:r>
    </w:p>
    <w:p w14:paraId="3E0A4234" w14:textId="3DD7AF46" w:rsidR="00494771" w:rsidRPr="00494771" w:rsidRDefault="00494771" w:rsidP="00897001">
      <w:pPr>
        <w:rPr>
          <w:rFonts w:ascii="Verdana" w:hAnsi="Verdana"/>
          <w:i/>
          <w:iCs/>
          <w:sz w:val="28"/>
          <w:szCs w:val="28"/>
        </w:rPr>
      </w:pPr>
      <w:r w:rsidRPr="00494771">
        <w:rPr>
          <w:rFonts w:ascii="Verdana" w:hAnsi="Verdana"/>
          <w:i/>
          <w:iCs/>
          <w:sz w:val="28"/>
          <w:szCs w:val="28"/>
        </w:rPr>
        <w:t>What information about me is uploaded?</w:t>
      </w:r>
    </w:p>
    <w:p w14:paraId="166BEA0C" w14:textId="6FB89545" w:rsidR="00494771" w:rsidRDefault="00494771" w:rsidP="00897001">
      <w:pPr>
        <w:rPr>
          <w:rFonts w:ascii="Verdana" w:hAnsi="Verdana"/>
          <w:sz w:val="28"/>
          <w:szCs w:val="28"/>
        </w:rPr>
      </w:pPr>
      <w:r w:rsidRPr="00494771">
        <w:rPr>
          <w:rFonts w:ascii="Verdana" w:hAnsi="Verdana"/>
          <w:sz w:val="28"/>
          <w:szCs w:val="28"/>
        </w:rPr>
        <w:t>The data which NHS Digital will collect and analyse contains NHS Number, postcode, address, surname, forename, sex, ethnicity, date of birth and date of death. It will also include coded health data which is held in your GP record such as details of diagnoses and findings, medications and other prescribed items, investigations, tests and results, treatments and outcomes, vaccinations and immunisations.</w:t>
      </w:r>
    </w:p>
    <w:p w14:paraId="1743774C" w14:textId="1245A861" w:rsidR="00494771" w:rsidRDefault="00494771" w:rsidP="00897001">
      <w:pPr>
        <w:rPr>
          <w:rFonts w:ascii="Verdana" w:hAnsi="Verdana"/>
          <w:i/>
          <w:iCs/>
          <w:sz w:val="28"/>
          <w:szCs w:val="28"/>
        </w:rPr>
      </w:pPr>
      <w:r>
        <w:rPr>
          <w:rFonts w:ascii="Verdana" w:hAnsi="Verdana"/>
          <w:i/>
          <w:iCs/>
          <w:sz w:val="28"/>
          <w:szCs w:val="28"/>
        </w:rPr>
        <w:t>What happens to my information once uploaded to NHS Digital?</w:t>
      </w:r>
    </w:p>
    <w:p w14:paraId="15594385" w14:textId="15F8447A" w:rsidR="00494771" w:rsidRDefault="00494771" w:rsidP="00897001">
      <w:pPr>
        <w:rPr>
          <w:rFonts w:ascii="Verdana" w:hAnsi="Verdana"/>
          <w:sz w:val="28"/>
          <w:szCs w:val="28"/>
        </w:rPr>
      </w:pPr>
      <w:r>
        <w:rPr>
          <w:rFonts w:ascii="Verdana" w:hAnsi="Verdana"/>
          <w:sz w:val="28"/>
          <w:szCs w:val="28"/>
        </w:rPr>
        <w:t xml:space="preserve">That information can then be provided to organisations (such as CCGs and researchers) for purposes related to COVID-19. Applications to access that information will be strictly controlled. </w:t>
      </w:r>
      <w:r w:rsidRPr="00494771">
        <w:rPr>
          <w:rFonts w:ascii="Verdana" w:hAnsi="Verdana"/>
          <w:sz w:val="28"/>
          <w:szCs w:val="28"/>
        </w:rPr>
        <w:t>NHS Digital will do this through the</w:t>
      </w:r>
      <w:r>
        <w:rPr>
          <w:rFonts w:ascii="Verdana" w:hAnsi="Verdana"/>
          <w:sz w:val="28"/>
          <w:szCs w:val="28"/>
        </w:rPr>
        <w:t>ir</w:t>
      </w:r>
      <w:r w:rsidRPr="00494771">
        <w:rPr>
          <w:rFonts w:ascii="Verdana" w:hAnsi="Verdana"/>
          <w:sz w:val="28"/>
          <w:szCs w:val="28"/>
        </w:rPr>
        <w:t xml:space="preserve"> Data Access Request Service (</w:t>
      </w:r>
      <w:hyperlink r:id="rId13" w:history="1">
        <w:r w:rsidRPr="00494771">
          <w:rPr>
            <w:rStyle w:val="Hyperlink"/>
            <w:rFonts w:ascii="Verdana" w:hAnsi="Verdana"/>
            <w:sz w:val="28"/>
            <w:szCs w:val="28"/>
          </w:rPr>
          <w:t>DARS</w:t>
        </w:r>
      </w:hyperlink>
      <w:r w:rsidRPr="00494771">
        <w:rPr>
          <w:rFonts w:ascii="Verdana" w:hAnsi="Verdana"/>
          <w:sz w:val="28"/>
          <w:szCs w:val="28"/>
        </w:rPr>
        <w:t>) with advice on requests for data from this collection from the Independent Group Advising on the Release of Data (</w:t>
      </w:r>
      <w:hyperlink r:id="rId14" w:history="1">
        <w:r w:rsidRPr="00494771">
          <w:rPr>
            <w:rStyle w:val="Hyperlink"/>
            <w:rFonts w:ascii="Verdana" w:hAnsi="Verdana"/>
            <w:sz w:val="28"/>
            <w:szCs w:val="28"/>
          </w:rPr>
          <w:t>IGARD</w:t>
        </w:r>
      </w:hyperlink>
      <w:r w:rsidRPr="00494771">
        <w:rPr>
          <w:rFonts w:ascii="Verdana" w:hAnsi="Verdana"/>
          <w:sz w:val="28"/>
          <w:szCs w:val="28"/>
        </w:rPr>
        <w:t xml:space="preserve">) along with consultation with profession representatives at </w:t>
      </w:r>
      <w:r>
        <w:rPr>
          <w:rFonts w:ascii="Verdana" w:hAnsi="Verdana"/>
          <w:sz w:val="28"/>
          <w:szCs w:val="28"/>
        </w:rPr>
        <w:t xml:space="preserve">the </w:t>
      </w:r>
      <w:hyperlink r:id="rId15" w:history="1">
        <w:r w:rsidRPr="00533B00">
          <w:rPr>
            <w:rStyle w:val="Hyperlink"/>
            <w:rFonts w:ascii="Verdana" w:hAnsi="Verdana"/>
            <w:sz w:val="28"/>
            <w:szCs w:val="28"/>
          </w:rPr>
          <w:t>RCGP</w:t>
        </w:r>
      </w:hyperlink>
      <w:r w:rsidRPr="00494771">
        <w:rPr>
          <w:rFonts w:ascii="Verdana" w:hAnsi="Verdana"/>
          <w:sz w:val="28"/>
          <w:szCs w:val="28"/>
        </w:rPr>
        <w:t xml:space="preserve"> and the </w:t>
      </w:r>
      <w:hyperlink r:id="rId16" w:history="1">
        <w:r w:rsidRPr="00533B00">
          <w:rPr>
            <w:rStyle w:val="Hyperlink"/>
            <w:rFonts w:ascii="Verdana" w:hAnsi="Verdana"/>
            <w:sz w:val="28"/>
            <w:szCs w:val="28"/>
          </w:rPr>
          <w:t>BMA</w:t>
        </w:r>
      </w:hyperlink>
      <w:r w:rsidRPr="00494771">
        <w:rPr>
          <w:rFonts w:ascii="Verdana" w:hAnsi="Verdana"/>
          <w:sz w:val="28"/>
          <w:szCs w:val="28"/>
        </w:rPr>
        <w:t>.</w:t>
      </w:r>
    </w:p>
    <w:p w14:paraId="40238C3E" w14:textId="27A57D78" w:rsidR="00494771" w:rsidRPr="00494771" w:rsidRDefault="00533B00" w:rsidP="00897001">
      <w:pPr>
        <w:rPr>
          <w:rFonts w:ascii="Verdana" w:hAnsi="Verdana"/>
          <w:i/>
          <w:iCs/>
          <w:sz w:val="28"/>
          <w:szCs w:val="28"/>
        </w:rPr>
      </w:pPr>
      <w:r>
        <w:rPr>
          <w:rFonts w:ascii="Verdana" w:hAnsi="Verdana"/>
          <w:i/>
          <w:iCs/>
          <w:sz w:val="28"/>
          <w:szCs w:val="28"/>
        </w:rPr>
        <w:br/>
      </w:r>
      <w:r w:rsidR="00494771" w:rsidRPr="00494771">
        <w:rPr>
          <w:rFonts w:ascii="Verdana" w:hAnsi="Verdana"/>
          <w:i/>
          <w:iCs/>
          <w:sz w:val="28"/>
          <w:szCs w:val="28"/>
        </w:rPr>
        <w:t>Does my surgery have to comply with this?</w:t>
      </w:r>
    </w:p>
    <w:p w14:paraId="4948E41E" w14:textId="0FE244B4" w:rsidR="00494771" w:rsidRDefault="00533B00" w:rsidP="00897001">
      <w:pPr>
        <w:rPr>
          <w:rFonts w:ascii="Verdana" w:hAnsi="Verdana"/>
          <w:sz w:val="28"/>
          <w:szCs w:val="28"/>
        </w:rPr>
      </w:pPr>
      <w:r w:rsidRPr="00533B00">
        <w:rPr>
          <w:rFonts w:ascii="Verdana" w:hAnsi="Verdana"/>
          <w:b/>
          <w:bCs/>
          <w:color w:val="00B050"/>
          <w:sz w:val="28"/>
          <w:szCs w:val="28"/>
        </w:rPr>
        <w:t>YES</w:t>
      </w:r>
      <w:r>
        <w:rPr>
          <w:rFonts w:ascii="Verdana" w:hAnsi="Verdana"/>
          <w:sz w:val="28"/>
          <w:szCs w:val="28"/>
        </w:rPr>
        <w:t>.</w:t>
      </w:r>
      <w:r w:rsidR="00494771">
        <w:rPr>
          <w:rFonts w:ascii="Verdana" w:hAnsi="Verdana"/>
          <w:sz w:val="28"/>
          <w:szCs w:val="28"/>
        </w:rPr>
        <w:t xml:space="preserve"> </w:t>
      </w:r>
      <w:r>
        <w:rPr>
          <w:rFonts w:ascii="Verdana" w:hAnsi="Verdana"/>
          <w:sz w:val="28"/>
          <w:szCs w:val="28"/>
        </w:rPr>
        <w:t>W</w:t>
      </w:r>
      <w:r w:rsidR="00494771">
        <w:rPr>
          <w:rFonts w:ascii="Verdana" w:hAnsi="Verdana"/>
          <w:sz w:val="28"/>
          <w:szCs w:val="28"/>
        </w:rPr>
        <w:t>e are legally mandated to.</w:t>
      </w:r>
    </w:p>
    <w:p w14:paraId="30403380" w14:textId="12CB2064" w:rsidR="00494771" w:rsidRDefault="00533B00" w:rsidP="00897001">
      <w:pPr>
        <w:rPr>
          <w:rFonts w:ascii="Verdana" w:hAnsi="Verdana"/>
          <w:i/>
          <w:iCs/>
          <w:sz w:val="28"/>
          <w:szCs w:val="28"/>
        </w:rPr>
      </w:pPr>
      <w:r>
        <w:rPr>
          <w:rFonts w:ascii="Verdana" w:hAnsi="Verdana"/>
          <w:i/>
          <w:iCs/>
          <w:sz w:val="28"/>
          <w:szCs w:val="28"/>
        </w:rPr>
        <w:br/>
      </w:r>
      <w:r w:rsidR="00494771">
        <w:rPr>
          <w:rFonts w:ascii="Verdana" w:hAnsi="Verdana"/>
          <w:i/>
          <w:iCs/>
          <w:sz w:val="28"/>
          <w:szCs w:val="28"/>
        </w:rPr>
        <w:t>Do I have to allow my records to be processed in this way?</w:t>
      </w:r>
    </w:p>
    <w:p w14:paraId="0C3B0ABB" w14:textId="4C4E5DB9" w:rsidR="00494771" w:rsidRPr="00494771" w:rsidRDefault="00494771" w:rsidP="00897001">
      <w:pPr>
        <w:rPr>
          <w:rFonts w:ascii="Verdana" w:hAnsi="Verdana"/>
          <w:sz w:val="28"/>
          <w:szCs w:val="28"/>
        </w:rPr>
      </w:pPr>
      <w:r w:rsidRPr="00533B00">
        <w:rPr>
          <w:rFonts w:ascii="Verdana" w:hAnsi="Verdana"/>
          <w:b/>
          <w:bCs/>
          <w:color w:val="C00000"/>
          <w:sz w:val="28"/>
          <w:szCs w:val="28"/>
        </w:rPr>
        <w:t>N</w:t>
      </w:r>
      <w:r w:rsidR="00533B00" w:rsidRPr="00533B00">
        <w:rPr>
          <w:rFonts w:ascii="Verdana" w:hAnsi="Verdana"/>
          <w:b/>
          <w:bCs/>
          <w:color w:val="C00000"/>
          <w:sz w:val="28"/>
          <w:szCs w:val="28"/>
        </w:rPr>
        <w:t>O</w:t>
      </w:r>
      <w:r>
        <w:rPr>
          <w:rFonts w:ascii="Verdana" w:hAnsi="Verdana"/>
          <w:sz w:val="28"/>
          <w:szCs w:val="28"/>
        </w:rPr>
        <w:t>. You have the right to object (i.e. to opt-out).</w:t>
      </w:r>
    </w:p>
    <w:p w14:paraId="00E3CA4C" w14:textId="77777777" w:rsidR="00494771" w:rsidRDefault="00494771" w:rsidP="00897001">
      <w:pPr>
        <w:rPr>
          <w:rFonts w:ascii="Verdana" w:hAnsi="Verdana"/>
          <w:sz w:val="28"/>
          <w:szCs w:val="28"/>
        </w:rPr>
      </w:pPr>
    </w:p>
    <w:p w14:paraId="18A6B027" w14:textId="77777777" w:rsidR="00494771" w:rsidRPr="00494771" w:rsidRDefault="00494771" w:rsidP="00494771">
      <w:pPr>
        <w:rPr>
          <w:rFonts w:ascii="Verdana" w:hAnsi="Verdana"/>
          <w:sz w:val="28"/>
          <w:szCs w:val="28"/>
        </w:rPr>
      </w:pPr>
    </w:p>
    <w:p w14:paraId="0BA32419" w14:textId="71F09AC1" w:rsidR="00897001" w:rsidRPr="00897001" w:rsidRDefault="00494771" w:rsidP="00897001">
      <w:pPr>
        <w:rPr>
          <w:rFonts w:ascii="Verdana" w:hAnsi="Verdana"/>
          <w:sz w:val="28"/>
          <w:szCs w:val="28"/>
        </w:rPr>
      </w:pPr>
      <w:r>
        <w:rPr>
          <w:rFonts w:ascii="Verdana" w:hAnsi="Verdana"/>
          <w:sz w:val="28"/>
          <w:szCs w:val="28"/>
        </w:rPr>
        <w:t>This type of data processing</w:t>
      </w:r>
      <w:r w:rsidR="00897001" w:rsidRPr="00897001">
        <w:rPr>
          <w:rFonts w:ascii="Verdana" w:hAnsi="Verdana"/>
          <w:sz w:val="28"/>
          <w:szCs w:val="28"/>
        </w:rPr>
        <w:t xml:space="preserve"> is a “secondary use” of personal data, </w:t>
      </w:r>
      <w:r w:rsidR="005A7001">
        <w:rPr>
          <w:rFonts w:ascii="Verdana" w:hAnsi="Verdana"/>
          <w:sz w:val="28"/>
          <w:szCs w:val="28"/>
        </w:rPr>
        <w:t xml:space="preserve">that is </w:t>
      </w:r>
      <w:r w:rsidR="005A7001" w:rsidRPr="00597CFB">
        <w:rPr>
          <w:rFonts w:ascii="Verdana" w:hAnsi="Verdana"/>
          <w:sz w:val="28"/>
          <w:szCs w:val="28"/>
        </w:rPr>
        <w:t xml:space="preserve">for purposes </w:t>
      </w:r>
      <w:r w:rsidR="005A7001" w:rsidRPr="009B53F0">
        <w:rPr>
          <w:rFonts w:ascii="Verdana" w:hAnsi="Verdana"/>
          <w:i/>
          <w:sz w:val="28"/>
          <w:szCs w:val="28"/>
        </w:rPr>
        <w:t>other than your direct medical care</w:t>
      </w:r>
      <w:r w:rsidR="005A7001">
        <w:rPr>
          <w:rFonts w:ascii="Verdana" w:hAnsi="Verdana"/>
          <w:sz w:val="28"/>
          <w:szCs w:val="28"/>
        </w:rPr>
        <w:t>,</w:t>
      </w:r>
      <w:r w:rsidR="005A7001" w:rsidRPr="00597CFB">
        <w:rPr>
          <w:rFonts w:ascii="Verdana" w:hAnsi="Verdana"/>
          <w:sz w:val="28"/>
          <w:szCs w:val="28"/>
        </w:rPr>
        <w:t xml:space="preserve"> </w:t>
      </w:r>
      <w:r w:rsidR="00897001" w:rsidRPr="00897001">
        <w:rPr>
          <w:rFonts w:ascii="Verdana" w:hAnsi="Verdana"/>
          <w:sz w:val="28"/>
          <w:szCs w:val="28"/>
        </w:rPr>
        <w:t>and as such:</w:t>
      </w:r>
    </w:p>
    <w:p w14:paraId="5684728E" w14:textId="6804DDD3" w:rsidR="0049477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The legal basis </w:t>
      </w:r>
      <w:r w:rsidR="00494771">
        <w:rPr>
          <w:rFonts w:ascii="Verdana" w:hAnsi="Verdana"/>
          <w:sz w:val="28"/>
          <w:szCs w:val="28"/>
        </w:rPr>
        <w:t xml:space="preserve">(to meet the Common Law of Confidentiality) </w:t>
      </w:r>
      <w:r w:rsidRPr="00897001">
        <w:rPr>
          <w:rFonts w:ascii="Verdana" w:hAnsi="Verdana"/>
          <w:sz w:val="28"/>
          <w:szCs w:val="28"/>
        </w:rPr>
        <w:t>for this data extraction is section 25</w:t>
      </w:r>
      <w:r w:rsidR="00494771">
        <w:rPr>
          <w:rFonts w:ascii="Verdana" w:hAnsi="Verdana"/>
          <w:sz w:val="28"/>
          <w:szCs w:val="28"/>
        </w:rPr>
        <w:t>9</w:t>
      </w:r>
      <w:r w:rsidRPr="00897001">
        <w:rPr>
          <w:rFonts w:ascii="Verdana" w:hAnsi="Verdana"/>
          <w:sz w:val="28"/>
          <w:szCs w:val="28"/>
        </w:rPr>
        <w:t xml:space="preserve"> of the </w:t>
      </w:r>
      <w:r w:rsidR="00494771">
        <w:rPr>
          <w:rFonts w:ascii="Verdana" w:hAnsi="Verdana"/>
          <w:sz w:val="28"/>
          <w:szCs w:val="28"/>
        </w:rPr>
        <w:t>Health and Social Care Act</w:t>
      </w:r>
      <w:r w:rsidR="00494771">
        <w:rPr>
          <w:rFonts w:ascii="Verdana" w:hAnsi="Verdana"/>
          <w:sz w:val="28"/>
          <w:szCs w:val="28"/>
        </w:rPr>
        <w:br/>
      </w:r>
    </w:p>
    <w:p w14:paraId="54846D29" w14:textId="7C8E1986" w:rsidR="00897001" w:rsidRPr="00494771" w:rsidRDefault="00897001" w:rsidP="00494771">
      <w:pPr>
        <w:pStyle w:val="ListParagraph"/>
        <w:numPr>
          <w:ilvl w:val="0"/>
          <w:numId w:val="33"/>
        </w:numPr>
        <w:rPr>
          <w:rFonts w:ascii="Verdana" w:hAnsi="Verdana"/>
          <w:sz w:val="28"/>
          <w:szCs w:val="28"/>
        </w:rPr>
      </w:pPr>
      <w:r w:rsidRPr="00897001">
        <w:rPr>
          <w:rFonts w:ascii="Verdana" w:hAnsi="Verdana"/>
          <w:sz w:val="28"/>
          <w:szCs w:val="28"/>
        </w:rPr>
        <w:t xml:space="preserve">GP surgeries are required by law to make fair processing information available to patients about </w:t>
      </w:r>
      <w:r w:rsidR="00494771">
        <w:rPr>
          <w:rFonts w:ascii="Verdana" w:hAnsi="Verdana"/>
          <w:sz w:val="28"/>
          <w:szCs w:val="28"/>
        </w:rPr>
        <w:t>this data extraction</w:t>
      </w:r>
      <w:r w:rsidRPr="00897001">
        <w:rPr>
          <w:rFonts w:ascii="Verdana" w:hAnsi="Verdana"/>
          <w:sz w:val="28"/>
          <w:szCs w:val="28"/>
        </w:rPr>
        <w:t xml:space="preserve"> (such as this leaflet)</w:t>
      </w:r>
    </w:p>
    <w:p w14:paraId="4A482DD3" w14:textId="77777777" w:rsidR="003E307C" w:rsidRDefault="003E307C" w:rsidP="00761BB8">
      <w:pPr>
        <w:pStyle w:val="ListParagraph"/>
        <w:ind w:left="0"/>
        <w:rPr>
          <w:rFonts w:ascii="Verdana" w:hAnsi="Verdana"/>
          <w:sz w:val="28"/>
          <w:szCs w:val="28"/>
        </w:rPr>
      </w:pPr>
    </w:p>
    <w:p w14:paraId="775C98B4" w14:textId="1945415D" w:rsidR="00897001" w:rsidRPr="00897001" w:rsidRDefault="00897001" w:rsidP="00897001">
      <w:pPr>
        <w:pStyle w:val="ListParagraph"/>
        <w:numPr>
          <w:ilvl w:val="0"/>
          <w:numId w:val="33"/>
        </w:numPr>
        <w:rPr>
          <w:rFonts w:ascii="Verdana" w:hAnsi="Verdana"/>
          <w:sz w:val="28"/>
          <w:szCs w:val="28"/>
        </w:rPr>
      </w:pPr>
      <w:r w:rsidRPr="00897001">
        <w:rPr>
          <w:rFonts w:ascii="Verdana" w:hAnsi="Verdana"/>
          <w:sz w:val="28"/>
          <w:szCs w:val="28"/>
        </w:rPr>
        <w:t>Patients have the right to object</w:t>
      </w:r>
      <w:r>
        <w:rPr>
          <w:rFonts w:ascii="Verdana" w:hAnsi="Verdana"/>
          <w:sz w:val="28"/>
          <w:szCs w:val="28"/>
        </w:rPr>
        <w:t xml:space="preserve"> to this use of their data</w:t>
      </w:r>
      <w:r>
        <w:rPr>
          <w:rFonts w:ascii="Verdana" w:hAnsi="Verdana"/>
          <w:sz w:val="28"/>
          <w:szCs w:val="28"/>
        </w:rPr>
        <w:br/>
      </w:r>
      <w:r w:rsidRPr="00897001">
        <w:rPr>
          <w:rFonts w:ascii="Verdana" w:hAnsi="Verdana"/>
          <w:sz w:val="28"/>
          <w:szCs w:val="28"/>
        </w:rPr>
        <w:t xml:space="preserve">(i.e. to </w:t>
      </w:r>
      <w:r w:rsidRPr="00897001">
        <w:rPr>
          <w:rFonts w:ascii="Verdana" w:hAnsi="Verdana"/>
          <w:i/>
          <w:sz w:val="28"/>
          <w:szCs w:val="28"/>
        </w:rPr>
        <w:t>opt-out</w:t>
      </w:r>
      <w:r w:rsidRPr="00897001">
        <w:rPr>
          <w:rFonts w:ascii="Verdana" w:hAnsi="Verdana"/>
          <w:sz w:val="28"/>
          <w:szCs w:val="28"/>
        </w:rPr>
        <w:t>)</w:t>
      </w:r>
      <w:r w:rsidR="0099768D">
        <w:rPr>
          <w:rFonts w:ascii="Verdana" w:hAnsi="Verdana"/>
          <w:sz w:val="28"/>
          <w:szCs w:val="28"/>
        </w:rPr>
        <w:t>. This will not affect your entitlement to medical care in any way, either from the surgery or from any hospital.</w:t>
      </w:r>
    </w:p>
    <w:p w14:paraId="4011A67B" w14:textId="3D18E92A" w:rsidR="00DA5CC1" w:rsidRDefault="00494771" w:rsidP="00897001">
      <w:pPr>
        <w:rPr>
          <w:rFonts w:ascii="Verdana" w:hAnsi="Verdana"/>
          <w:i/>
          <w:iCs/>
          <w:sz w:val="28"/>
          <w:szCs w:val="28"/>
        </w:rPr>
      </w:pPr>
      <w:r>
        <w:rPr>
          <w:rFonts w:ascii="Verdana" w:hAnsi="Verdana"/>
          <w:i/>
          <w:iCs/>
          <w:sz w:val="28"/>
          <w:szCs w:val="28"/>
        </w:rPr>
        <w:t>What if I opt-out?</w:t>
      </w:r>
    </w:p>
    <w:p w14:paraId="7FB5D376" w14:textId="6116DA8F" w:rsidR="00494771" w:rsidRDefault="00494771" w:rsidP="00897001">
      <w:pPr>
        <w:rPr>
          <w:rFonts w:ascii="Verdana" w:hAnsi="Verdana"/>
          <w:sz w:val="28"/>
          <w:szCs w:val="28"/>
        </w:rPr>
      </w:pPr>
      <w:r>
        <w:rPr>
          <w:rFonts w:ascii="Verdana" w:hAnsi="Verdana"/>
          <w:sz w:val="28"/>
          <w:szCs w:val="28"/>
        </w:rPr>
        <w:t xml:space="preserve">Your data will not be extracted and uploaded to NHS Digital for this purpose. Your data remains fully available to your GP surgery and, in all the other ways that </w:t>
      </w:r>
      <w:r w:rsidR="00232F33">
        <w:rPr>
          <w:rFonts w:ascii="Verdana" w:hAnsi="Verdana"/>
          <w:sz w:val="28"/>
          <w:szCs w:val="28"/>
        </w:rPr>
        <w:t>West Timperley Medical Centre</w:t>
      </w:r>
      <w:r>
        <w:rPr>
          <w:rFonts w:ascii="Verdana" w:hAnsi="Verdana"/>
          <w:sz w:val="28"/>
          <w:szCs w:val="28"/>
        </w:rPr>
        <w:t xml:space="preserve"> shares your GP record, to external organisations such as NHS 111, the GP out-of-hours service, the ambulance service, A&amp;E etc. </w:t>
      </w:r>
    </w:p>
    <w:p w14:paraId="5685E241" w14:textId="3E26CE5E" w:rsidR="00494771" w:rsidRPr="00494771" w:rsidRDefault="00494771" w:rsidP="00897001">
      <w:pPr>
        <w:rPr>
          <w:rFonts w:ascii="Verdana" w:hAnsi="Verdana"/>
          <w:i/>
          <w:iCs/>
          <w:sz w:val="28"/>
          <w:szCs w:val="28"/>
        </w:rPr>
      </w:pPr>
      <w:r>
        <w:rPr>
          <w:rFonts w:ascii="Verdana" w:hAnsi="Verdana"/>
          <w:i/>
          <w:iCs/>
          <w:sz w:val="28"/>
          <w:szCs w:val="28"/>
        </w:rPr>
        <w:t>So how do I opt-out?</w:t>
      </w:r>
    </w:p>
    <w:p w14:paraId="365B374A" w14:textId="347CA251" w:rsidR="00897001" w:rsidRPr="00897001" w:rsidRDefault="00897001" w:rsidP="00897001">
      <w:pPr>
        <w:rPr>
          <w:rFonts w:ascii="Verdana" w:hAnsi="Verdana"/>
          <w:sz w:val="28"/>
          <w:szCs w:val="28"/>
        </w:rPr>
      </w:pPr>
      <w:r w:rsidRPr="00897001">
        <w:rPr>
          <w:rFonts w:ascii="Verdana" w:hAnsi="Verdana"/>
          <w:sz w:val="28"/>
          <w:szCs w:val="28"/>
        </w:rPr>
        <w:t xml:space="preserve">You can opt-out of </w:t>
      </w:r>
      <w:r w:rsidRPr="00494771">
        <w:rPr>
          <w:rFonts w:ascii="Verdana" w:hAnsi="Verdana"/>
          <w:i/>
          <w:iCs/>
          <w:sz w:val="28"/>
          <w:szCs w:val="28"/>
        </w:rPr>
        <w:t>all</w:t>
      </w:r>
      <w:r w:rsidRPr="00897001">
        <w:rPr>
          <w:rFonts w:ascii="Verdana" w:hAnsi="Verdana"/>
          <w:sz w:val="28"/>
          <w:szCs w:val="28"/>
        </w:rPr>
        <w:t xml:space="preserve"> secondary uses of your GP information, including </w:t>
      </w:r>
      <w:r w:rsidR="00494771">
        <w:rPr>
          <w:rFonts w:ascii="Verdana" w:hAnsi="Verdana"/>
          <w:sz w:val="28"/>
          <w:szCs w:val="28"/>
        </w:rPr>
        <w:t>this data extraction</w:t>
      </w:r>
      <w:r w:rsidRPr="00897001">
        <w:rPr>
          <w:rFonts w:ascii="Verdana" w:hAnsi="Verdana"/>
          <w:sz w:val="28"/>
          <w:szCs w:val="28"/>
        </w:rPr>
        <w:t xml:space="preserve">, by filling in </w:t>
      </w:r>
      <w:r w:rsidR="00150938">
        <w:rPr>
          <w:rFonts w:ascii="Verdana" w:hAnsi="Verdana"/>
          <w:sz w:val="28"/>
          <w:szCs w:val="28"/>
        </w:rPr>
        <w:t>our opt-out form</w:t>
      </w:r>
      <w:r w:rsidR="003E307C">
        <w:rPr>
          <w:rFonts w:ascii="Verdana" w:hAnsi="Verdana"/>
          <w:sz w:val="28"/>
          <w:szCs w:val="28"/>
        </w:rPr>
        <w:t xml:space="preserve"> at the back of this leaflet.</w:t>
      </w:r>
      <w:r w:rsidR="00494771">
        <w:rPr>
          <w:rFonts w:ascii="Verdana" w:hAnsi="Verdana"/>
          <w:sz w:val="28"/>
          <w:szCs w:val="28"/>
        </w:rPr>
        <w:br/>
      </w:r>
      <w:r w:rsidR="00150938">
        <w:rPr>
          <w:rFonts w:ascii="Verdana" w:hAnsi="Verdana"/>
          <w:sz w:val="28"/>
          <w:szCs w:val="28"/>
        </w:rPr>
        <w:br/>
      </w:r>
      <w:r w:rsidRPr="00897001">
        <w:rPr>
          <w:rFonts w:ascii="Verdana" w:hAnsi="Verdana"/>
          <w:sz w:val="28"/>
          <w:szCs w:val="28"/>
        </w:rPr>
        <w:t xml:space="preserve">If you have already opted out of secondary uses (e.g. if you had opted out of </w:t>
      </w:r>
      <w:hyperlink r:id="rId17" w:history="1">
        <w:r w:rsidR="00494771" w:rsidRPr="00494771">
          <w:rPr>
            <w:rStyle w:val="Hyperlink"/>
            <w:rFonts w:ascii="Verdana" w:hAnsi="Verdana"/>
            <w:i/>
            <w:sz w:val="28"/>
            <w:szCs w:val="28"/>
          </w:rPr>
          <w:t>risk stratification for case finding</w:t>
        </w:r>
      </w:hyperlink>
      <w:r w:rsidRPr="00897001">
        <w:rPr>
          <w:rFonts w:ascii="Verdana" w:hAnsi="Verdana"/>
          <w:sz w:val="28"/>
          <w:szCs w:val="28"/>
        </w:rPr>
        <w:t>)</w:t>
      </w:r>
      <w:r w:rsidR="00494771">
        <w:rPr>
          <w:rFonts w:ascii="Verdana" w:hAnsi="Verdana"/>
          <w:sz w:val="28"/>
          <w:szCs w:val="28"/>
        </w:rPr>
        <w:t xml:space="preserve"> </w:t>
      </w:r>
      <w:r w:rsidRPr="00897001">
        <w:rPr>
          <w:rFonts w:ascii="Verdana" w:hAnsi="Verdana"/>
          <w:sz w:val="28"/>
          <w:szCs w:val="28"/>
        </w:rPr>
        <w:t xml:space="preserve">then your data will automatically be prohibited from extraction and uploading </w:t>
      </w:r>
      <w:r w:rsidR="00494771">
        <w:rPr>
          <w:rFonts w:ascii="Verdana" w:hAnsi="Verdana"/>
          <w:sz w:val="28"/>
          <w:szCs w:val="28"/>
        </w:rPr>
        <w:t>to NHS Digital for this particular purpose.</w:t>
      </w:r>
      <w:r w:rsidR="00761BB8">
        <w:rPr>
          <w:rFonts w:ascii="Verdana" w:hAnsi="Verdana"/>
          <w:sz w:val="28"/>
          <w:szCs w:val="28"/>
        </w:rPr>
        <w:t xml:space="preserve"> </w:t>
      </w:r>
      <w:r w:rsidRPr="00897001">
        <w:rPr>
          <w:rFonts w:ascii="Verdana" w:hAnsi="Verdana"/>
          <w:sz w:val="28"/>
          <w:szCs w:val="28"/>
        </w:rPr>
        <w:t>You do not need to opt-out again.</w:t>
      </w:r>
      <w:r w:rsidR="00494771">
        <w:rPr>
          <w:rFonts w:ascii="Verdana" w:hAnsi="Verdana"/>
          <w:sz w:val="28"/>
          <w:szCs w:val="28"/>
        </w:rPr>
        <w:t xml:space="preserve"> If you are not sure whether you have already opted-out of secondary </w:t>
      </w:r>
      <w:r w:rsidR="00E96001">
        <w:rPr>
          <w:rFonts w:ascii="Verdana" w:hAnsi="Verdana"/>
          <w:sz w:val="28"/>
          <w:szCs w:val="28"/>
        </w:rPr>
        <w:t>uses,</w:t>
      </w:r>
      <w:r w:rsidR="00494771">
        <w:rPr>
          <w:rFonts w:ascii="Verdana" w:hAnsi="Verdana"/>
          <w:sz w:val="28"/>
          <w:szCs w:val="28"/>
        </w:rPr>
        <w:t xml:space="preserve"> then you can simply opt-out </w:t>
      </w:r>
      <w:r w:rsidR="00E96001">
        <w:rPr>
          <w:rFonts w:ascii="Verdana" w:hAnsi="Verdana"/>
          <w:sz w:val="28"/>
          <w:szCs w:val="28"/>
        </w:rPr>
        <w:t>now, to be certain</w:t>
      </w:r>
      <w:r w:rsidR="00494771">
        <w:rPr>
          <w:rFonts w:ascii="Verdana" w:hAnsi="Verdana"/>
          <w:sz w:val="28"/>
          <w:szCs w:val="28"/>
        </w:rPr>
        <w:t>.</w:t>
      </w:r>
    </w:p>
    <w:p w14:paraId="0781F63F" w14:textId="20E28EC2" w:rsidR="00494771" w:rsidRPr="00494771" w:rsidRDefault="00494771" w:rsidP="00494771">
      <w:pPr>
        <w:tabs>
          <w:tab w:val="left" w:pos="1335"/>
        </w:tabs>
        <w:rPr>
          <w:rFonts w:ascii="Verdana" w:hAnsi="Verdana"/>
          <w:color w:val="000000"/>
          <w:sz w:val="28"/>
          <w:szCs w:val="24"/>
        </w:rPr>
      </w:pPr>
      <w:r w:rsidRPr="003456FD">
        <w:rPr>
          <w:rFonts w:ascii="Verdana" w:hAnsi="Verdana"/>
          <w:color w:val="000000"/>
          <w:sz w:val="28"/>
          <w:szCs w:val="24"/>
          <w:shd w:val="clear" w:color="auto" w:fill="FFFFFF"/>
        </w:rPr>
        <w:t>A Type 1 secondary use objection will in no way affect how healthcare professionals provide you with direct medical care</w:t>
      </w:r>
      <w:r>
        <w:rPr>
          <w:rFonts w:ascii="Verdana" w:hAnsi="Verdana"/>
          <w:color w:val="000000"/>
          <w:sz w:val="28"/>
          <w:szCs w:val="24"/>
          <w:shd w:val="clear" w:color="auto" w:fill="FFFFFF"/>
        </w:rPr>
        <w:t xml:space="preserve"> or</w:t>
      </w:r>
      <w:r w:rsidRPr="003456FD">
        <w:rPr>
          <w:rFonts w:ascii="Verdana" w:hAnsi="Verdana"/>
          <w:color w:val="000000"/>
          <w:sz w:val="28"/>
          <w:szCs w:val="24"/>
          <w:shd w:val="clear" w:color="auto" w:fill="FFFFFF"/>
        </w:rPr>
        <w:t xml:space="preserve"> prevent them from accessing your medical record if and when appropriate, and with your explicit </w:t>
      </w:r>
      <w:r>
        <w:rPr>
          <w:rFonts w:ascii="Verdana" w:hAnsi="Verdana"/>
          <w:color w:val="000000"/>
          <w:sz w:val="28"/>
          <w:szCs w:val="24"/>
          <w:shd w:val="clear" w:color="auto" w:fill="FFFFFF"/>
        </w:rPr>
        <w:t>permission</w:t>
      </w:r>
      <w:r w:rsidRPr="003456FD">
        <w:rPr>
          <w:rFonts w:ascii="Verdana" w:hAnsi="Verdana"/>
          <w:color w:val="000000"/>
          <w:sz w:val="28"/>
          <w:szCs w:val="24"/>
          <w:shd w:val="clear" w:color="auto" w:fill="FFFFFF"/>
        </w:rPr>
        <w:t>.</w:t>
      </w:r>
      <w:r w:rsidRPr="00DA5CC1">
        <w:rPr>
          <w:rFonts w:ascii="Verdana" w:hAnsi="Verdana"/>
          <w:color w:val="000000"/>
          <w:sz w:val="28"/>
          <w:szCs w:val="24"/>
          <w:shd w:val="clear" w:color="auto" w:fill="FFFFFF"/>
        </w:rPr>
        <w:br/>
      </w:r>
      <w:r>
        <w:rPr>
          <w:rFonts w:ascii="Verdana" w:hAnsi="Verdana"/>
          <w:color w:val="000000"/>
          <w:sz w:val="28"/>
          <w:szCs w:val="24"/>
        </w:rPr>
        <w:br/>
      </w:r>
      <w:r w:rsidRPr="00DA5CC1">
        <w:rPr>
          <w:rFonts w:ascii="Verdana" w:hAnsi="Verdana"/>
          <w:color w:val="000000"/>
          <w:sz w:val="28"/>
          <w:szCs w:val="24"/>
        </w:rPr>
        <w:t>S</w:t>
      </w:r>
      <w:r w:rsidRPr="00DA5CC1">
        <w:rPr>
          <w:rFonts w:ascii="Verdana" w:hAnsi="Verdana"/>
          <w:color w:val="000000"/>
          <w:sz w:val="28"/>
          <w:szCs w:val="24"/>
          <w:shd w:val="clear" w:color="auto" w:fill="FFFFFF"/>
        </w:rPr>
        <w:t>econdary uses are not about information sharing between healthcare professionals.</w:t>
      </w:r>
      <w:r>
        <w:rPr>
          <w:rFonts w:ascii="Verdana" w:hAnsi="Verdana"/>
          <w:color w:val="000000"/>
          <w:sz w:val="28"/>
          <w:szCs w:val="24"/>
          <w:shd w:val="clear" w:color="auto" w:fill="FFFFFF"/>
        </w:rPr>
        <w:t xml:space="preserve"> </w:t>
      </w:r>
    </w:p>
    <w:p w14:paraId="46E58364" w14:textId="77777777" w:rsidR="00DA5CC1" w:rsidRDefault="00DA5CC1" w:rsidP="00897001">
      <w:pPr>
        <w:rPr>
          <w:rFonts w:ascii="Verdana" w:hAnsi="Verdana"/>
          <w:sz w:val="28"/>
          <w:szCs w:val="28"/>
        </w:rPr>
      </w:pPr>
    </w:p>
    <w:p w14:paraId="40C250A9" w14:textId="12933414" w:rsidR="00CD4F3E" w:rsidRDefault="00DA5CC1" w:rsidP="00DA5CC1">
      <w:pPr>
        <w:rPr>
          <w:rFonts w:ascii="Verdana" w:hAnsi="Verdana"/>
          <w:i/>
          <w:iCs/>
          <w:sz w:val="28"/>
          <w:szCs w:val="28"/>
        </w:rPr>
      </w:pPr>
      <w:r>
        <w:rPr>
          <w:rFonts w:ascii="Verdana" w:hAnsi="Verdana"/>
          <w:sz w:val="28"/>
          <w:szCs w:val="28"/>
        </w:rPr>
        <w:lastRenderedPageBreak/>
        <w:br/>
      </w:r>
      <w:r w:rsidR="00CD4F3E">
        <w:rPr>
          <w:rFonts w:ascii="Verdana" w:hAnsi="Verdana"/>
          <w:i/>
          <w:iCs/>
          <w:sz w:val="28"/>
          <w:szCs w:val="28"/>
        </w:rPr>
        <w:t>What about the National Data Opt Out?</w:t>
      </w:r>
    </w:p>
    <w:p w14:paraId="3441A009" w14:textId="065353EF" w:rsidR="00CD4F3E" w:rsidRDefault="00CD4F3E" w:rsidP="00DA5CC1">
      <w:pPr>
        <w:rPr>
          <w:rFonts w:ascii="Verdana" w:hAnsi="Verdana"/>
          <w:sz w:val="28"/>
          <w:szCs w:val="28"/>
        </w:rPr>
      </w:pPr>
      <w:r>
        <w:rPr>
          <w:rFonts w:ascii="Verdana" w:hAnsi="Verdana"/>
          <w:sz w:val="28"/>
          <w:szCs w:val="28"/>
        </w:rPr>
        <w:t>The national data opt out does not apply to this extraction. So if you have set your national data opt out to “do not share” then your GP records will still be extracted and uploaded to NHS Digital for this purpose.</w:t>
      </w:r>
    </w:p>
    <w:p w14:paraId="53458870" w14:textId="551C837C" w:rsidR="00CD4F3E" w:rsidRPr="00CD4F3E" w:rsidRDefault="00CD4F3E" w:rsidP="00DA5CC1">
      <w:pPr>
        <w:rPr>
          <w:rFonts w:ascii="Verdana" w:hAnsi="Verdana"/>
          <w:sz w:val="28"/>
          <w:szCs w:val="28"/>
        </w:rPr>
      </w:pPr>
      <w:r>
        <w:rPr>
          <w:rFonts w:ascii="Verdana" w:hAnsi="Verdana"/>
          <w:sz w:val="28"/>
          <w:szCs w:val="28"/>
        </w:rPr>
        <w:t>You need to express a Type 1 opt-out (as per the last page in this factsheet) to prevent your personal information being uploaded to NHS Digital for this particular purpose.</w:t>
      </w:r>
    </w:p>
    <w:p w14:paraId="128B0934" w14:textId="77777777" w:rsidR="00CD4F3E" w:rsidRDefault="00CD4F3E" w:rsidP="00DA5CC1">
      <w:pPr>
        <w:rPr>
          <w:rFonts w:ascii="Verdana" w:hAnsi="Verdana"/>
          <w:i/>
          <w:iCs/>
          <w:sz w:val="28"/>
          <w:szCs w:val="28"/>
        </w:rPr>
      </w:pPr>
    </w:p>
    <w:p w14:paraId="1EBC023D" w14:textId="51F080D3" w:rsidR="00E96001" w:rsidRDefault="00494771" w:rsidP="00DA5CC1">
      <w:pPr>
        <w:rPr>
          <w:rFonts w:ascii="Verdana" w:hAnsi="Verdana"/>
          <w:i/>
          <w:iCs/>
          <w:sz w:val="28"/>
          <w:szCs w:val="28"/>
        </w:rPr>
      </w:pPr>
      <w:r>
        <w:rPr>
          <w:rFonts w:ascii="Verdana" w:hAnsi="Verdana"/>
          <w:i/>
          <w:iCs/>
          <w:sz w:val="28"/>
          <w:szCs w:val="28"/>
        </w:rPr>
        <w:t>Where can I find more information?</w:t>
      </w:r>
      <w:r w:rsidR="00E96001">
        <w:rPr>
          <w:rFonts w:ascii="Verdana" w:hAnsi="Verdana"/>
          <w:i/>
          <w:iCs/>
          <w:sz w:val="28"/>
          <w:szCs w:val="28"/>
        </w:rPr>
        <w:br/>
      </w:r>
    </w:p>
    <w:p w14:paraId="3BC841CC" w14:textId="3C855E79" w:rsidR="00494771" w:rsidRDefault="0075659D" w:rsidP="00494771">
      <w:pPr>
        <w:numPr>
          <w:ilvl w:val="0"/>
          <w:numId w:val="34"/>
        </w:numPr>
        <w:rPr>
          <w:rFonts w:ascii="Verdana" w:hAnsi="Verdana"/>
          <w:sz w:val="28"/>
          <w:szCs w:val="28"/>
        </w:rPr>
      </w:pPr>
      <w:hyperlink r:id="rId18" w:history="1">
        <w:r w:rsidR="00494771" w:rsidRPr="00494771">
          <w:rPr>
            <w:rStyle w:val="Hyperlink"/>
            <w:rFonts w:ascii="Verdana" w:hAnsi="Verdana"/>
            <w:sz w:val="28"/>
            <w:szCs w:val="28"/>
          </w:rPr>
          <w:t>NHS Digital has produced a transparency notice about this</w:t>
        </w:r>
      </w:hyperlink>
    </w:p>
    <w:p w14:paraId="63862A86" w14:textId="0FB16C47" w:rsidR="00494771" w:rsidRDefault="00494771" w:rsidP="00494771">
      <w:pPr>
        <w:numPr>
          <w:ilvl w:val="0"/>
          <w:numId w:val="34"/>
        </w:numPr>
        <w:rPr>
          <w:rFonts w:ascii="Verdana" w:hAnsi="Verdana"/>
          <w:sz w:val="28"/>
          <w:szCs w:val="28"/>
        </w:rPr>
      </w:pPr>
      <w:r>
        <w:rPr>
          <w:rFonts w:ascii="Verdana" w:hAnsi="Verdana"/>
          <w:sz w:val="28"/>
          <w:szCs w:val="28"/>
        </w:rPr>
        <w:t xml:space="preserve">The </w:t>
      </w:r>
      <w:hyperlink r:id="rId19" w:history="1">
        <w:r w:rsidRPr="00494771">
          <w:rPr>
            <w:rStyle w:val="Hyperlink"/>
            <w:rFonts w:ascii="Verdana" w:hAnsi="Verdana"/>
            <w:sz w:val="28"/>
            <w:szCs w:val="28"/>
          </w:rPr>
          <w:t>data provision notice</w:t>
        </w:r>
      </w:hyperlink>
      <w:r>
        <w:rPr>
          <w:rFonts w:ascii="Verdana" w:hAnsi="Verdana"/>
          <w:sz w:val="28"/>
          <w:szCs w:val="28"/>
        </w:rPr>
        <w:t xml:space="preserve"> to GP surgeries is available</w:t>
      </w:r>
    </w:p>
    <w:p w14:paraId="61B24EDD" w14:textId="2EA0A8C0" w:rsidR="00494771" w:rsidRDefault="00494771" w:rsidP="00897001">
      <w:pPr>
        <w:numPr>
          <w:ilvl w:val="0"/>
          <w:numId w:val="34"/>
        </w:numPr>
        <w:rPr>
          <w:rFonts w:ascii="Verdana" w:hAnsi="Verdana"/>
          <w:sz w:val="28"/>
          <w:szCs w:val="28"/>
        </w:rPr>
      </w:pPr>
      <w:r>
        <w:rPr>
          <w:rFonts w:ascii="Verdana" w:hAnsi="Verdana"/>
          <w:sz w:val="28"/>
          <w:szCs w:val="28"/>
        </w:rPr>
        <w:t xml:space="preserve">Our </w:t>
      </w:r>
      <w:hyperlink r:id="rId20" w:history="1">
        <w:r w:rsidRPr="00494771">
          <w:rPr>
            <w:rStyle w:val="Hyperlink"/>
            <w:rFonts w:ascii="Verdana" w:hAnsi="Verdana"/>
            <w:sz w:val="28"/>
            <w:szCs w:val="28"/>
          </w:rPr>
          <w:t>privacy notice</w:t>
        </w:r>
      </w:hyperlink>
      <w:r>
        <w:rPr>
          <w:rFonts w:ascii="Verdana" w:hAnsi="Verdana"/>
          <w:sz w:val="28"/>
          <w:szCs w:val="28"/>
        </w:rPr>
        <w:t xml:space="preserve"> is available</w:t>
      </w:r>
    </w:p>
    <w:p w14:paraId="15AAB5AD" w14:textId="2D8C9428" w:rsidR="00CD4F3E" w:rsidRPr="00CD4F3E" w:rsidRDefault="00CD4F3E" w:rsidP="00897001">
      <w:pPr>
        <w:numPr>
          <w:ilvl w:val="0"/>
          <w:numId w:val="34"/>
        </w:numPr>
        <w:rPr>
          <w:rFonts w:ascii="Verdana" w:hAnsi="Verdana"/>
          <w:sz w:val="32"/>
          <w:szCs w:val="32"/>
        </w:rPr>
      </w:pPr>
      <w:r w:rsidRPr="00DF5384">
        <w:rPr>
          <w:rStyle w:val="Hyperlink"/>
          <w:rFonts w:ascii="Verdana" w:eastAsia="Times New Roman" w:hAnsi="Verdana"/>
          <w:color w:val="000000"/>
          <w:sz w:val="28"/>
          <w:szCs w:val="24"/>
          <w:u w:val="none"/>
          <w:lang w:eastAsia="en-GB"/>
        </w:rPr>
        <w:t xml:space="preserve">Information about the National Data Opt Out can be found via </w:t>
      </w:r>
      <w:r w:rsidRPr="00DF5384">
        <w:rPr>
          <w:rStyle w:val="Hyperlink"/>
          <w:rFonts w:ascii="Verdana" w:eastAsia="Times New Roman" w:hAnsi="Verdana"/>
          <w:color w:val="000000"/>
          <w:sz w:val="28"/>
          <w:szCs w:val="24"/>
          <w:u w:val="none"/>
          <w:lang w:eastAsia="en-GB"/>
        </w:rPr>
        <w:br/>
      </w:r>
      <w:hyperlink r:id="rId21" w:history="1">
        <w:r w:rsidRPr="00CD4F3E">
          <w:rPr>
            <w:rStyle w:val="Hyperlink"/>
            <w:rFonts w:ascii="Verdana" w:eastAsia="Times New Roman" w:hAnsi="Verdana"/>
            <w:sz w:val="28"/>
            <w:szCs w:val="24"/>
            <w:lang w:eastAsia="en-GB"/>
          </w:rPr>
          <w:t>NHS Digital</w:t>
        </w:r>
      </w:hyperlink>
      <w:r w:rsidRPr="00DF5384">
        <w:rPr>
          <w:rStyle w:val="Hyperlink"/>
          <w:rFonts w:ascii="Verdana" w:eastAsia="Times New Roman" w:hAnsi="Verdana"/>
          <w:color w:val="000000"/>
          <w:sz w:val="28"/>
          <w:szCs w:val="24"/>
          <w:u w:val="none"/>
          <w:lang w:eastAsia="en-GB"/>
        </w:rPr>
        <w:t xml:space="preserve"> and also via </w:t>
      </w:r>
      <w:hyperlink r:id="rId22" w:history="1">
        <w:r w:rsidRPr="00546CDE">
          <w:rPr>
            <w:rStyle w:val="Hyperlink"/>
            <w:rFonts w:ascii="Verdana" w:eastAsia="Times New Roman" w:hAnsi="Verdana"/>
            <w:sz w:val="28"/>
            <w:szCs w:val="24"/>
            <w:lang w:eastAsia="en-GB"/>
          </w:rPr>
          <w:t>www.nationadataoptout.info</w:t>
        </w:r>
      </w:hyperlink>
      <w:r w:rsidRPr="00DF5384">
        <w:rPr>
          <w:rStyle w:val="Hyperlink"/>
          <w:rFonts w:ascii="Verdana" w:eastAsia="Times New Roman" w:hAnsi="Verdana"/>
          <w:color w:val="000000"/>
          <w:sz w:val="28"/>
          <w:szCs w:val="24"/>
          <w:u w:val="none"/>
          <w:lang w:eastAsia="en-GB"/>
        </w:rPr>
        <w:t xml:space="preserve"> </w:t>
      </w:r>
    </w:p>
    <w:p w14:paraId="6BC83409" w14:textId="038C596A" w:rsidR="00E4264D" w:rsidRDefault="00E96001" w:rsidP="00150938">
      <w:pPr>
        <w:rPr>
          <w:rStyle w:val="Hyperlink"/>
          <w:rFonts w:ascii="Verdana" w:hAnsi="Verdana"/>
          <w:color w:val="4646C6"/>
          <w:sz w:val="28"/>
          <w:szCs w:val="28"/>
          <w:u w:val="none"/>
          <w:shd w:val="clear" w:color="auto" w:fill="FAFAFB"/>
        </w:rPr>
      </w:pPr>
      <w:r>
        <w:rPr>
          <w:rFonts w:ascii="Verdana" w:hAnsi="Verdana"/>
          <w:sz w:val="28"/>
          <w:szCs w:val="28"/>
          <w:shd w:val="clear" w:color="auto" w:fill="FAFAFB"/>
        </w:rPr>
        <w:br/>
      </w:r>
      <w:r w:rsidR="005A7001" w:rsidRPr="00630D3C">
        <w:rPr>
          <w:rFonts w:ascii="Verdana" w:hAnsi="Verdana"/>
          <w:sz w:val="28"/>
          <w:szCs w:val="28"/>
          <w:shd w:val="clear" w:color="auto" w:fill="FAFAFB"/>
        </w:rPr>
        <w:t xml:space="preserve">If you would like any further information about primary or secondary uses of your GP record, opting out, the NHS Databases, access to your medical record, confidentiality, or about any other aspect of NHS data sharing or your medical records, then please do contact the surgery’s </w:t>
      </w:r>
      <w:r w:rsidR="00232F33">
        <w:rPr>
          <w:rFonts w:ascii="Verdana" w:hAnsi="Verdana"/>
          <w:sz w:val="28"/>
          <w:szCs w:val="28"/>
          <w:shd w:val="clear" w:color="auto" w:fill="FAFAFB"/>
        </w:rPr>
        <w:t>Information Governance Manager, the Practice Manager</w:t>
      </w:r>
      <w:r w:rsidR="005A7001" w:rsidRPr="00630D3C">
        <w:rPr>
          <w:rFonts w:ascii="Verdana" w:hAnsi="Verdana"/>
          <w:sz w:val="28"/>
          <w:szCs w:val="28"/>
          <w:shd w:val="clear" w:color="auto" w:fill="FAFAFB"/>
        </w:rPr>
        <w:t>:</w:t>
      </w:r>
      <w:r w:rsidR="00232F33">
        <w:rPr>
          <w:rFonts w:ascii="Verdana" w:hAnsi="Verdana"/>
          <w:sz w:val="28"/>
          <w:szCs w:val="28"/>
          <w:shd w:val="clear" w:color="auto" w:fill="FAFAFB"/>
        </w:rPr>
        <w:t xml:space="preserve"> Tanya Burton</w:t>
      </w:r>
      <w:r w:rsidR="005A7001" w:rsidRPr="00E6777C">
        <w:rPr>
          <w:rFonts w:ascii="Verdana" w:hAnsi="Verdana"/>
          <w:color w:val="505050"/>
          <w:sz w:val="28"/>
          <w:szCs w:val="28"/>
        </w:rPr>
        <w:br/>
      </w:r>
      <w:r w:rsidR="005A7001" w:rsidRPr="00E6777C">
        <w:rPr>
          <w:rFonts w:ascii="Verdana" w:hAnsi="Verdana"/>
          <w:color w:val="505050"/>
          <w:sz w:val="28"/>
          <w:szCs w:val="28"/>
        </w:rPr>
        <w:br/>
      </w:r>
    </w:p>
    <w:p w14:paraId="38FF23A7" w14:textId="77777777" w:rsidR="00F13429" w:rsidRDefault="00F13429" w:rsidP="003E307C">
      <w:pPr>
        <w:pStyle w:val="Header"/>
        <w:jc w:val="center"/>
        <w:rPr>
          <w:rStyle w:val="Hyperlink"/>
          <w:rFonts w:ascii="Verdana" w:hAnsi="Verdana"/>
          <w:color w:val="4646C6"/>
          <w:sz w:val="28"/>
          <w:szCs w:val="28"/>
          <w:u w:val="none"/>
          <w:shd w:val="clear" w:color="auto" w:fill="FAFAFB"/>
        </w:rPr>
      </w:pPr>
    </w:p>
    <w:p w14:paraId="4F6EFD5E" w14:textId="77777777" w:rsidR="00F13429" w:rsidRPr="00F13429" w:rsidRDefault="00F13429" w:rsidP="00F13429"/>
    <w:p w14:paraId="04B90DA2" w14:textId="77777777" w:rsidR="00F13429" w:rsidRPr="00F13429" w:rsidRDefault="00F13429" w:rsidP="00CD4F3E">
      <w:pPr>
        <w:jc w:val="right"/>
      </w:pPr>
    </w:p>
    <w:p w14:paraId="3A4EE849" w14:textId="77777777" w:rsidR="00232F33" w:rsidRDefault="00CD4F3E" w:rsidP="00CD4F3E">
      <w:pPr>
        <w:pStyle w:val="Header"/>
        <w:jc w:val="center"/>
        <w:rPr>
          <w:rFonts w:ascii="Arial" w:eastAsia="Arial"/>
          <w:b/>
          <w:sz w:val="36"/>
          <w:szCs w:val="36"/>
          <w:u w:val="single"/>
        </w:rPr>
      </w:pPr>
      <w:r>
        <w:rPr>
          <w:rFonts w:ascii="Arial" w:eastAsia="Arial"/>
          <w:b/>
          <w:sz w:val="36"/>
          <w:szCs w:val="36"/>
          <w:u w:val="single"/>
        </w:rPr>
        <w:br/>
      </w:r>
    </w:p>
    <w:p w14:paraId="79A2FFEA" w14:textId="77777777" w:rsidR="00232F33" w:rsidRDefault="00232F33" w:rsidP="00CD4F3E">
      <w:pPr>
        <w:pStyle w:val="Header"/>
        <w:jc w:val="center"/>
        <w:rPr>
          <w:rFonts w:ascii="Arial" w:eastAsia="Arial"/>
          <w:b/>
          <w:sz w:val="36"/>
          <w:szCs w:val="36"/>
          <w:u w:val="single"/>
        </w:rPr>
      </w:pPr>
    </w:p>
    <w:p w14:paraId="2C6BC6EF" w14:textId="77777777" w:rsidR="00232F33" w:rsidRDefault="00232F33" w:rsidP="00CD4F3E">
      <w:pPr>
        <w:pStyle w:val="Header"/>
        <w:jc w:val="center"/>
        <w:rPr>
          <w:rFonts w:ascii="Arial" w:eastAsia="Arial"/>
          <w:b/>
          <w:sz w:val="36"/>
          <w:szCs w:val="36"/>
          <w:u w:val="single"/>
        </w:rPr>
      </w:pPr>
    </w:p>
    <w:p w14:paraId="3DBB7992" w14:textId="77777777" w:rsidR="00232F33" w:rsidRDefault="00232F33" w:rsidP="00CD4F3E">
      <w:pPr>
        <w:pStyle w:val="Header"/>
        <w:jc w:val="center"/>
        <w:rPr>
          <w:rFonts w:ascii="Arial" w:eastAsia="Arial"/>
          <w:b/>
          <w:sz w:val="36"/>
          <w:szCs w:val="36"/>
          <w:u w:val="single"/>
        </w:rPr>
      </w:pPr>
    </w:p>
    <w:p w14:paraId="5C339919" w14:textId="77777777" w:rsidR="00232F33" w:rsidRDefault="00232F33" w:rsidP="00CD4F3E">
      <w:pPr>
        <w:pStyle w:val="Header"/>
        <w:jc w:val="center"/>
        <w:rPr>
          <w:rFonts w:ascii="Arial" w:eastAsia="Arial"/>
          <w:b/>
          <w:sz w:val="36"/>
          <w:szCs w:val="36"/>
          <w:u w:val="single"/>
        </w:rPr>
      </w:pPr>
    </w:p>
    <w:p w14:paraId="1BB5A30A" w14:textId="00321BE1" w:rsidR="00E4264D" w:rsidRDefault="00E4264D" w:rsidP="00CD4F3E">
      <w:pPr>
        <w:pStyle w:val="Header"/>
        <w:jc w:val="center"/>
      </w:pPr>
      <w:r w:rsidRPr="00B13799">
        <w:rPr>
          <w:rFonts w:ascii="Arial" w:eastAsia="Arial"/>
          <w:b/>
          <w:sz w:val="36"/>
          <w:szCs w:val="36"/>
          <w:u w:val="single"/>
        </w:rPr>
        <w:t xml:space="preserve">OPT OUT FORM </w:t>
      </w:r>
      <w:r>
        <w:rPr>
          <w:rFonts w:ascii="Arial" w:eastAsia="Arial"/>
          <w:b/>
          <w:sz w:val="36"/>
          <w:szCs w:val="36"/>
          <w:u w:val="single"/>
        </w:rPr>
        <w:t>–</w:t>
      </w:r>
      <w:r w:rsidRPr="00B13799">
        <w:rPr>
          <w:rFonts w:ascii="Arial" w:eastAsia="Arial"/>
          <w:b/>
          <w:sz w:val="36"/>
          <w:szCs w:val="36"/>
          <w:u w:val="single"/>
        </w:rPr>
        <w:t xml:space="preserve"> </w:t>
      </w:r>
      <w:r>
        <w:rPr>
          <w:rFonts w:ascii="Arial" w:eastAsia="Arial"/>
          <w:b/>
          <w:sz w:val="36"/>
          <w:szCs w:val="36"/>
          <w:u w:val="single"/>
        </w:rPr>
        <w:t>MEDICAL RECORDS</w:t>
      </w:r>
    </w:p>
    <w:p w14:paraId="223C7CEB" w14:textId="28456B3A" w:rsidR="00E4264D" w:rsidRPr="00354BC1" w:rsidRDefault="00E4264D" w:rsidP="00E4264D">
      <w:pPr>
        <w:rPr>
          <w:rFonts w:ascii="Verdana" w:eastAsia="Verdana"/>
          <w:sz w:val="24"/>
          <w:szCs w:val="28"/>
        </w:rPr>
      </w:pPr>
      <w:r>
        <w:rPr>
          <w:rFonts w:ascii="Verdana" w:eastAsia="Verdana"/>
          <w:sz w:val="28"/>
          <w:szCs w:val="28"/>
        </w:rPr>
        <w:br/>
      </w:r>
      <w:r w:rsidRPr="00354BC1">
        <w:rPr>
          <w:rFonts w:ascii="Verdana" w:eastAsia="Verdana"/>
          <w:sz w:val="24"/>
          <w:szCs w:val="28"/>
        </w:rPr>
        <w:t xml:space="preserve">Dear </w:t>
      </w:r>
      <w:r w:rsidR="00232F33">
        <w:rPr>
          <w:rFonts w:ascii="Verdana" w:eastAsia="Verdana"/>
          <w:sz w:val="24"/>
          <w:szCs w:val="28"/>
        </w:rPr>
        <w:t>West Timperley Medical Centre</w:t>
      </w:r>
      <w:r w:rsidRPr="00354BC1">
        <w:rPr>
          <w:rFonts w:ascii="Verdana" w:eastAsia="Verdana"/>
          <w:sz w:val="24"/>
          <w:szCs w:val="28"/>
        </w:rPr>
        <w:t>,</w:t>
      </w:r>
    </w:p>
    <w:p w14:paraId="05910563" w14:textId="77777777" w:rsidR="00E4264D" w:rsidRPr="00354BC1" w:rsidRDefault="00E4264D" w:rsidP="00E4264D">
      <w:pPr>
        <w:rPr>
          <w:rFonts w:ascii="Verdana" w:eastAsia="Verdana"/>
          <w:sz w:val="24"/>
          <w:szCs w:val="28"/>
        </w:rPr>
      </w:pPr>
      <w:r w:rsidRPr="00354BC1">
        <w:rPr>
          <w:rFonts w:ascii="Verdana" w:eastAsia="Verdana"/>
          <w:sz w:val="24"/>
          <w:szCs w:val="28"/>
        </w:rPr>
        <w:t xml:space="preserve">I do not wish to allow my medical records to be used for any purpose other than my medical care. </w:t>
      </w:r>
    </w:p>
    <w:p w14:paraId="27885B6B" w14:textId="77777777" w:rsidR="00E4264D" w:rsidRPr="00354BC1" w:rsidRDefault="00E4264D" w:rsidP="00E4264D">
      <w:pPr>
        <w:rPr>
          <w:rFonts w:ascii="Verdana" w:eastAsia="Verdana"/>
          <w:sz w:val="24"/>
          <w:szCs w:val="28"/>
        </w:rPr>
      </w:pPr>
      <w:r w:rsidRPr="00354BC1">
        <w:rPr>
          <w:rFonts w:ascii="Verdana" w:eastAsia="Verdana"/>
          <w:sz w:val="24"/>
          <w:szCs w:val="28"/>
        </w:rPr>
        <w:t>Please ensure my dissent to secondary uses is recorded by whatever means possible, which includes adding the following code to my GP record:</w:t>
      </w:r>
    </w:p>
    <w:tbl>
      <w:tblPr>
        <w:tblW w:w="0" w:type="auto"/>
        <w:tblLook w:val="04A0" w:firstRow="1" w:lastRow="0" w:firstColumn="1" w:lastColumn="0" w:noHBand="0" w:noVBand="1"/>
      </w:tblPr>
      <w:tblGrid>
        <w:gridCol w:w="998"/>
        <w:gridCol w:w="8038"/>
      </w:tblGrid>
      <w:tr w:rsidR="00E4264D" w:rsidRPr="00354BC1" w14:paraId="24825A72" w14:textId="77777777" w:rsidTr="00D371CF">
        <w:tc>
          <w:tcPr>
            <w:tcW w:w="998" w:type="dxa"/>
          </w:tcPr>
          <w:p w14:paraId="3527D10B" w14:textId="77777777" w:rsidR="00E4264D" w:rsidRPr="00354BC1" w:rsidRDefault="00E4264D" w:rsidP="00D371CF">
            <w:pPr>
              <w:jc w:val="center"/>
              <w:rPr>
                <w:rFonts w:ascii="Verdana" w:eastAsia="Verdana"/>
                <w:sz w:val="28"/>
                <w:szCs w:val="28"/>
              </w:rPr>
            </w:pPr>
            <w:r w:rsidRPr="00354BC1">
              <w:rPr>
                <w:rFonts w:ascii="Verdana" w:eastAsia="Verdana"/>
                <w:sz w:val="28"/>
                <w:szCs w:val="28"/>
              </w:rPr>
              <w:sym w:font="Wingdings" w:char="F0A8"/>
            </w:r>
          </w:p>
        </w:tc>
        <w:tc>
          <w:tcPr>
            <w:tcW w:w="8038" w:type="dxa"/>
          </w:tcPr>
          <w:p w14:paraId="538B5D2D" w14:textId="77777777" w:rsidR="00E4264D" w:rsidRPr="00354BC1" w:rsidRDefault="00E4264D" w:rsidP="00D371CF">
            <w:pPr>
              <w:rPr>
                <w:rFonts w:ascii="Verdana" w:eastAsia="Verdana"/>
                <w:sz w:val="28"/>
                <w:szCs w:val="28"/>
              </w:rPr>
            </w:pPr>
            <w:r w:rsidRPr="00354BC1">
              <w:rPr>
                <w:rFonts w:ascii="Verdana" w:eastAsia="Verdana"/>
                <w:sz w:val="28"/>
                <w:szCs w:val="28"/>
              </w:rPr>
              <w:t>Uploading information from my GP record</w:t>
            </w:r>
          </w:p>
        </w:tc>
      </w:tr>
      <w:tr w:rsidR="00E4264D" w:rsidRPr="00354BC1" w14:paraId="1A626F4B" w14:textId="77777777" w:rsidTr="00D371CF">
        <w:trPr>
          <w:trHeight w:val="325"/>
        </w:trPr>
        <w:tc>
          <w:tcPr>
            <w:tcW w:w="998" w:type="dxa"/>
          </w:tcPr>
          <w:p w14:paraId="37D48BC0" w14:textId="77777777" w:rsidR="00E4264D" w:rsidRPr="00354BC1" w:rsidRDefault="00E4264D" w:rsidP="00D371CF">
            <w:pPr>
              <w:rPr>
                <w:rFonts w:ascii="Verdana" w:eastAsia="Verdana"/>
                <w:sz w:val="28"/>
                <w:szCs w:val="28"/>
              </w:rPr>
            </w:pPr>
          </w:p>
        </w:tc>
        <w:tc>
          <w:tcPr>
            <w:tcW w:w="8038" w:type="dxa"/>
          </w:tcPr>
          <w:p w14:paraId="70021166" w14:textId="77777777" w:rsidR="00E4264D" w:rsidRPr="00354BC1" w:rsidRDefault="00E4264D" w:rsidP="00D371CF">
            <w:pPr>
              <w:rPr>
                <w:rFonts w:ascii="Verdana" w:eastAsia="Verdana"/>
                <w:i/>
                <w:sz w:val="28"/>
                <w:szCs w:val="28"/>
              </w:rPr>
            </w:pPr>
            <w:r w:rsidRPr="00354BC1">
              <w:rPr>
                <w:rFonts w:ascii="Verdana" w:eastAsia="Verdana"/>
                <w:b/>
                <w:bCs/>
                <w:i/>
                <w:sz w:val="28"/>
                <w:szCs w:val="28"/>
              </w:rPr>
              <w:t>Type 1 objection</w:t>
            </w:r>
            <w:r w:rsidRPr="00354BC1">
              <w:rPr>
                <w:rFonts w:ascii="Verdana" w:eastAsia="Verdana"/>
                <w:bCs/>
                <w:i/>
                <w:sz w:val="28"/>
                <w:szCs w:val="28"/>
              </w:rPr>
              <w:t>: 9Nu0/</w:t>
            </w:r>
            <w:r w:rsidRPr="00354BC1">
              <w:rPr>
                <w:rFonts w:ascii="Verdana" w:eastAsia="Verdana"/>
                <w:i/>
                <w:sz w:val="28"/>
                <w:szCs w:val="28"/>
              </w:rPr>
              <w:t xml:space="preserve">XaZ89 </w:t>
            </w:r>
          </w:p>
        </w:tc>
      </w:tr>
    </w:tbl>
    <w:p w14:paraId="4D543FD3" w14:textId="77777777" w:rsidR="00E4264D" w:rsidRPr="00354BC1" w:rsidRDefault="00E4264D" w:rsidP="00E4264D">
      <w:pPr>
        <w:rPr>
          <w:rFonts w:ascii="Verdana" w:eastAsia="Verdana"/>
          <w:i/>
          <w:sz w:val="24"/>
          <w:szCs w:val="28"/>
        </w:rPr>
      </w:pPr>
      <w:r>
        <w:rPr>
          <w:rFonts w:ascii="Verdana" w:eastAsia="Verdana"/>
          <w:i/>
          <w:sz w:val="28"/>
          <w:szCs w:val="28"/>
        </w:rPr>
        <w:br/>
      </w:r>
      <w:r w:rsidRPr="00354BC1">
        <w:rPr>
          <w:rFonts w:ascii="Verdana" w:eastAsia="Verdana"/>
          <w:sz w:val="24"/>
          <w:szCs w:val="28"/>
        </w:rPr>
        <w:t>I understand that I can opt back in to any or all of these at any time in the future.</w:t>
      </w:r>
    </w:p>
    <w:p w14:paraId="3421689B" w14:textId="77777777" w:rsidR="00E4264D" w:rsidRPr="00354BC1" w:rsidRDefault="0075659D" w:rsidP="00E4264D">
      <w:pPr>
        <w:pStyle w:val="Default"/>
        <w:rPr>
          <w:rFonts w:ascii="Verdana" w:hAnsi="Verdana"/>
          <w:szCs w:val="28"/>
        </w:rPr>
      </w:pPr>
      <w:r>
        <w:rPr>
          <w:rFonts w:ascii="Verdana" w:hAnsi="Verdana"/>
          <w:noProof/>
          <w:szCs w:val="28"/>
        </w:rPr>
        <w:pict w14:anchorId="54DD9EE4">
          <v:rect id="_x0000_i1026" alt="" style="width:451.3pt;height:.05pt;mso-width-percent:0;mso-height-percent:0;mso-width-percent:0;mso-height-percent:0" o:hralign="center" o:hrstd="t" o:hr="t" fillcolor="gray" stroked="f"/>
        </w:pict>
      </w:r>
    </w:p>
    <w:p w14:paraId="00B6CBD1" w14:textId="77777777" w:rsidR="00E4264D" w:rsidRPr="00354BC1" w:rsidRDefault="00E4264D" w:rsidP="00E4264D">
      <w:pPr>
        <w:pStyle w:val="Default"/>
        <w:rPr>
          <w:rFonts w:ascii="Verdana" w:hAnsi="Verdana"/>
          <w:szCs w:val="28"/>
        </w:rPr>
      </w:pPr>
    </w:p>
    <w:p w14:paraId="7FB5CBAA" w14:textId="77777777" w:rsidR="00E4264D" w:rsidRDefault="00E4264D" w:rsidP="00E4264D">
      <w:pPr>
        <w:spacing w:after="100" w:afterAutospacing="1"/>
        <w:rPr>
          <w:rFonts w:ascii="Verdana" w:hAnsi="Verdana"/>
          <w:sz w:val="24"/>
          <w:szCs w:val="28"/>
        </w:rPr>
      </w:pPr>
      <w:r w:rsidRPr="00354BC1">
        <w:rPr>
          <w:rFonts w:ascii="Verdana" w:hAnsi="Verdana"/>
          <w:sz w:val="24"/>
          <w:szCs w:val="28"/>
        </w:rPr>
        <w:t>Name:</w:t>
      </w:r>
    </w:p>
    <w:p w14:paraId="7C53488B" w14:textId="77777777" w:rsidR="00E4264D" w:rsidRPr="00354BC1" w:rsidRDefault="00E4264D" w:rsidP="00E4264D">
      <w:pPr>
        <w:spacing w:after="100" w:afterAutospacing="1"/>
        <w:rPr>
          <w:rFonts w:ascii="Verdana" w:hAnsi="Verdana"/>
          <w:sz w:val="24"/>
          <w:szCs w:val="28"/>
        </w:rPr>
      </w:pPr>
      <w:r>
        <w:rPr>
          <w:rFonts w:ascii="Verdana" w:hAnsi="Verdana"/>
          <w:sz w:val="24"/>
          <w:szCs w:val="28"/>
        </w:rPr>
        <w:br/>
      </w:r>
      <w:r w:rsidRPr="00354BC1">
        <w:rPr>
          <w:rFonts w:ascii="Verdana" w:hAnsi="Verdana"/>
          <w:sz w:val="24"/>
          <w:szCs w:val="28"/>
        </w:rPr>
        <w:br/>
      </w:r>
    </w:p>
    <w:p w14:paraId="2212F7C1" w14:textId="77777777" w:rsidR="00E4264D" w:rsidRPr="00354BC1" w:rsidRDefault="00E4264D" w:rsidP="00E4264D">
      <w:pPr>
        <w:rPr>
          <w:rFonts w:ascii="Verdana" w:hAnsi="Verdana"/>
          <w:sz w:val="24"/>
          <w:szCs w:val="28"/>
        </w:rPr>
      </w:pPr>
      <w:r w:rsidRPr="00354BC1">
        <w:rPr>
          <w:rFonts w:ascii="Verdana" w:hAnsi="Verdana"/>
          <w:sz w:val="24"/>
          <w:szCs w:val="28"/>
        </w:rPr>
        <w:t>Signature:</w:t>
      </w:r>
      <w:r w:rsidRPr="00354BC1">
        <w:rPr>
          <w:rFonts w:ascii="Verdana" w:hAnsi="Verdana"/>
          <w:sz w:val="24"/>
          <w:szCs w:val="28"/>
        </w:rPr>
        <w:br/>
      </w:r>
    </w:p>
    <w:p w14:paraId="4CB7794F" w14:textId="77777777" w:rsidR="00E4264D" w:rsidRDefault="00E4264D" w:rsidP="00E4264D">
      <w:pPr>
        <w:rPr>
          <w:rFonts w:ascii="Verdana" w:hAnsi="Verdana"/>
          <w:sz w:val="24"/>
          <w:szCs w:val="28"/>
        </w:rPr>
      </w:pPr>
    </w:p>
    <w:p w14:paraId="35B5AF81" w14:textId="77777777" w:rsidR="00E4264D" w:rsidRDefault="00E4264D" w:rsidP="00E4264D">
      <w:pPr>
        <w:rPr>
          <w:rFonts w:ascii="Verdana" w:hAnsi="Verdana"/>
          <w:sz w:val="24"/>
          <w:szCs w:val="28"/>
        </w:rPr>
      </w:pPr>
    </w:p>
    <w:p w14:paraId="161ABF9B" w14:textId="77777777" w:rsidR="00E4264D" w:rsidRPr="00354BC1" w:rsidRDefault="00E4264D" w:rsidP="00E4264D">
      <w:pPr>
        <w:rPr>
          <w:rFonts w:ascii="Verdana" w:hAnsi="Verdana"/>
          <w:sz w:val="24"/>
          <w:szCs w:val="28"/>
        </w:rPr>
      </w:pPr>
    </w:p>
    <w:p w14:paraId="1B356BB0" w14:textId="77777777" w:rsidR="00E4264D" w:rsidRPr="005D575F" w:rsidRDefault="00E4264D" w:rsidP="00E4264D">
      <w:pPr>
        <w:spacing w:after="100" w:afterAutospacing="1"/>
        <w:rPr>
          <w:rFonts w:ascii="Verdana" w:hAnsi="Verdana"/>
          <w:sz w:val="28"/>
          <w:szCs w:val="28"/>
        </w:rPr>
      </w:pPr>
      <w:r w:rsidRPr="00354BC1">
        <w:rPr>
          <w:rFonts w:ascii="Verdana" w:hAnsi="Verdana"/>
          <w:sz w:val="24"/>
          <w:szCs w:val="28"/>
        </w:rPr>
        <w:t>DOB:</w:t>
      </w:r>
      <w:r w:rsidR="0075659D" w:rsidRPr="0075659D">
        <w:rPr>
          <w:rFonts w:ascii="Verdana" w:hAnsi="Verdana"/>
          <w:noProof/>
          <w:sz w:val="24"/>
          <w:szCs w:val="28"/>
        </w:rPr>
        <w:pict w14:anchorId="552586EA">
          <v:rect id="_x0000_i1025" alt="" style="width:451.3pt;height:.05pt;mso-width-percent:0;mso-height-percent:0;mso-width-percent:0;mso-height-percent:0" o:hralign="center" o:hrstd="t" o:hr="t" fillcolor="gray" stroked="f"/>
        </w:pict>
      </w:r>
      <w:r w:rsidRPr="00354BC1">
        <w:rPr>
          <w:rFonts w:ascii="Verdana" w:hAnsi="Verdana"/>
          <w:sz w:val="24"/>
          <w:szCs w:val="28"/>
        </w:rPr>
        <w:br/>
        <w:t>Your name/signature &amp; relationship if applying on behalf of another person (</w:t>
      </w:r>
      <w:proofErr w:type="gramStart"/>
      <w:r w:rsidRPr="00354BC1">
        <w:rPr>
          <w:rFonts w:ascii="Verdana" w:hAnsi="Verdana"/>
          <w:sz w:val="24"/>
          <w:szCs w:val="28"/>
        </w:rPr>
        <w:t>e.g.</w:t>
      </w:r>
      <w:proofErr w:type="gramEnd"/>
      <w:r w:rsidRPr="00354BC1">
        <w:rPr>
          <w:rFonts w:ascii="Verdana" w:hAnsi="Verdana"/>
          <w:sz w:val="24"/>
          <w:szCs w:val="28"/>
        </w:rPr>
        <w:t xml:space="preserve"> parent/legal guardian):</w:t>
      </w:r>
      <w:r w:rsidRPr="00354BC1">
        <w:rPr>
          <w:rFonts w:ascii="Verdana" w:hAnsi="Verdana"/>
          <w:sz w:val="24"/>
          <w:szCs w:val="28"/>
        </w:rPr>
        <w:br/>
      </w:r>
    </w:p>
    <w:p w14:paraId="6B70F243" w14:textId="77777777" w:rsidR="00E4264D" w:rsidRDefault="00E4264D" w:rsidP="00E4264D"/>
    <w:p w14:paraId="27045052" w14:textId="4257AEFE" w:rsidR="00E4264D" w:rsidRDefault="00E4264D" w:rsidP="00E4264D">
      <w:pPr>
        <w:rPr>
          <w:rFonts w:ascii="Verdana" w:hAnsi="Verdana"/>
          <w:sz w:val="28"/>
          <w:szCs w:val="28"/>
        </w:rPr>
      </w:pPr>
    </w:p>
    <w:p w14:paraId="6B8A2743" w14:textId="77777777" w:rsidR="00E4264D" w:rsidRDefault="00E4264D" w:rsidP="00E4264D">
      <w:pPr>
        <w:rPr>
          <w:rFonts w:ascii="Verdana" w:hAnsi="Verdana"/>
          <w:sz w:val="28"/>
          <w:szCs w:val="28"/>
        </w:rPr>
      </w:pPr>
    </w:p>
    <w:p w14:paraId="2E112E80" w14:textId="77777777" w:rsidR="00E4264D" w:rsidRPr="0036646C" w:rsidRDefault="00E4264D" w:rsidP="00E4264D">
      <w:pPr>
        <w:rPr>
          <w:rFonts w:ascii="Verdana" w:hAnsi="Verdana"/>
          <w:sz w:val="28"/>
          <w:szCs w:val="28"/>
        </w:rPr>
      </w:pPr>
    </w:p>
    <w:p w14:paraId="7A8132FB" w14:textId="015CB041" w:rsidR="00A86D8F" w:rsidRPr="00E4264D" w:rsidRDefault="00E4264D" w:rsidP="00E4264D">
      <w:pPr>
        <w:spacing w:before="100" w:beforeAutospacing="1" w:after="100" w:afterAutospacing="1" w:line="240" w:lineRule="auto"/>
        <w:jc w:val="center"/>
        <w:rPr>
          <w:rFonts w:ascii="Verdana" w:hAnsi="Verdana"/>
          <w:szCs w:val="28"/>
        </w:rPr>
      </w:pPr>
      <w:r w:rsidRPr="00354BC1">
        <w:rPr>
          <w:rFonts w:ascii="Verdana" w:hAnsi="Verdana"/>
          <w:sz w:val="20"/>
          <w:szCs w:val="28"/>
        </w:rPr>
        <w:t xml:space="preserve">Please </w:t>
      </w:r>
      <w:r w:rsidR="00232F33">
        <w:rPr>
          <w:rFonts w:ascii="Verdana" w:hAnsi="Verdana"/>
          <w:sz w:val="20"/>
          <w:szCs w:val="28"/>
        </w:rPr>
        <w:t>post this form to</w:t>
      </w:r>
      <w:r w:rsidRPr="00354BC1">
        <w:rPr>
          <w:rFonts w:ascii="Verdana" w:hAnsi="Verdana"/>
          <w:sz w:val="20"/>
          <w:szCs w:val="28"/>
        </w:rPr>
        <w:t xml:space="preserve"> the surgery</w:t>
      </w:r>
      <w:r w:rsidR="00494771">
        <w:rPr>
          <w:rFonts w:ascii="Verdana" w:hAnsi="Verdana"/>
          <w:sz w:val="20"/>
          <w:szCs w:val="28"/>
        </w:rPr>
        <w:t>,</w:t>
      </w:r>
      <w:r w:rsidRPr="00354BC1">
        <w:rPr>
          <w:rFonts w:ascii="Verdana" w:hAnsi="Verdana"/>
          <w:sz w:val="20"/>
          <w:szCs w:val="28"/>
        </w:rPr>
        <w:br/>
        <w:t xml:space="preserve">or email it </w:t>
      </w:r>
      <w:r w:rsidR="00232F33">
        <w:rPr>
          <w:rFonts w:ascii="Verdana" w:hAnsi="Verdana"/>
          <w:sz w:val="20"/>
          <w:szCs w:val="28"/>
        </w:rPr>
        <w:t>admin.wtmc@nhs.net</w:t>
      </w:r>
      <w:r w:rsidRPr="00354BC1">
        <w:rPr>
          <w:rFonts w:ascii="Verdana" w:hAnsi="Verdana"/>
          <w:sz w:val="20"/>
          <w:szCs w:val="28"/>
        </w:rPr>
        <w:t xml:space="preserve"> ( </w:t>
      </w:r>
      <w:hyperlink r:id="rId23" w:history="1">
        <w:r w:rsidR="00232F33" w:rsidRPr="000C0E83">
          <w:rPr>
            <w:rStyle w:val="Hyperlink"/>
            <w:rFonts w:ascii="Verdana" w:hAnsi="Verdana"/>
            <w:sz w:val="20"/>
            <w:szCs w:val="28"/>
          </w:rPr>
          <w:t>admin.wtmc@nhs.net</w:t>
        </w:r>
      </w:hyperlink>
      <w:r w:rsidRPr="00354BC1">
        <w:rPr>
          <w:rFonts w:ascii="Verdana" w:hAnsi="Verdana"/>
          <w:sz w:val="20"/>
          <w:szCs w:val="28"/>
        </w:rPr>
        <w:t xml:space="preserve"> )</w:t>
      </w:r>
    </w:p>
    <w:sectPr w:rsidR="00A86D8F" w:rsidRPr="00E4264D" w:rsidSect="00494771">
      <w:footerReference w:type="default" r:id="rId24"/>
      <w:pgSz w:w="11907" w:h="16840" w:code="9"/>
      <w:pgMar w:top="-153" w:right="720" w:bottom="142" w:left="720" w:header="0"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77BD1" w14:textId="77777777" w:rsidR="0075659D" w:rsidRDefault="0075659D" w:rsidP="003F0091">
      <w:pPr>
        <w:spacing w:after="0" w:line="240" w:lineRule="auto"/>
      </w:pPr>
      <w:r>
        <w:separator/>
      </w:r>
    </w:p>
  </w:endnote>
  <w:endnote w:type="continuationSeparator" w:id="0">
    <w:p w14:paraId="232A96C7" w14:textId="77777777" w:rsidR="0075659D" w:rsidRDefault="0075659D" w:rsidP="003F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35CF" w14:textId="5007A5F7" w:rsidR="003F0091" w:rsidRPr="005E313B" w:rsidRDefault="00F13429" w:rsidP="005E313B">
    <w:pPr>
      <w:pStyle w:val="Footer"/>
      <w:tabs>
        <w:tab w:val="clear" w:pos="4513"/>
        <w:tab w:val="clear" w:pos="9026"/>
        <w:tab w:val="left" w:pos="1305"/>
      </w:tabs>
      <w:jc w:val="center"/>
    </w:pPr>
    <w:r>
      <w:tab/>
    </w:r>
    <w:r>
      <w:tab/>
    </w:r>
    <w:r>
      <w:tab/>
    </w:r>
    <w:r>
      <w:tab/>
    </w:r>
    <w:r w:rsidR="00B6743A">
      <w:fldChar w:fldCharType="begin"/>
    </w:r>
    <w:r w:rsidR="005E313B">
      <w:instrText xml:space="preserve"> PAGE   \* MERGEFORMAT </w:instrText>
    </w:r>
    <w:r w:rsidR="00B6743A">
      <w:fldChar w:fldCharType="separate"/>
    </w:r>
    <w:r w:rsidR="00232F33">
      <w:rPr>
        <w:noProof/>
      </w:rPr>
      <w:t>1</w:t>
    </w:r>
    <w:r w:rsidR="00B6743A">
      <w:rPr>
        <w:noProof/>
      </w:rPr>
      <w:fldChar w:fldCharType="end"/>
    </w:r>
    <w:r>
      <w:rPr>
        <w:noProof/>
      </w:rPr>
      <w:tab/>
    </w:r>
    <w:r>
      <w:rPr>
        <w:noProof/>
      </w:rPr>
      <w:tab/>
    </w:r>
    <w:r>
      <w:rPr>
        <w:noProof/>
      </w:rPr>
      <w:tab/>
    </w:r>
    <w:r>
      <w:rPr>
        <w:noProof/>
      </w:rPr>
      <w:tab/>
    </w:r>
    <w:r>
      <w:rPr>
        <w:noProof/>
      </w:rPr>
      <w:tab/>
    </w:r>
    <w:r>
      <w:rPr>
        <w:noProof/>
      </w:rPr>
      <w:tab/>
    </w:r>
    <w:r>
      <w:rPr>
        <w:noProof/>
      </w:rPr>
      <w:tab/>
    </w:r>
    <w:r w:rsidR="00132541">
      <w:rPr>
        <w:noProof/>
      </w:rPr>
      <w:t>v1.</w:t>
    </w:r>
    <w:r w:rsidR="00CD4F3E">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68928" w14:textId="77777777" w:rsidR="0075659D" w:rsidRDefault="0075659D" w:rsidP="003F0091">
      <w:pPr>
        <w:spacing w:after="0" w:line="240" w:lineRule="auto"/>
      </w:pPr>
      <w:r>
        <w:separator/>
      </w:r>
    </w:p>
  </w:footnote>
  <w:footnote w:type="continuationSeparator" w:id="0">
    <w:p w14:paraId="3BC530FE" w14:textId="77777777" w:rsidR="0075659D" w:rsidRDefault="0075659D" w:rsidP="003F0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D35"/>
    <w:multiLevelType w:val="multilevel"/>
    <w:tmpl w:val="E998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36313"/>
    <w:multiLevelType w:val="hybridMultilevel"/>
    <w:tmpl w:val="48A4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C0B14"/>
    <w:multiLevelType w:val="multilevel"/>
    <w:tmpl w:val="CA9E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423D"/>
    <w:multiLevelType w:val="hybridMultilevel"/>
    <w:tmpl w:val="B502B010"/>
    <w:lvl w:ilvl="0" w:tplc="C6FAF884">
      <w:start w:val="1"/>
      <w:numFmt w:val="bullet"/>
      <w:lvlText w:val=""/>
      <w:lvlJc w:val="left"/>
      <w:pPr>
        <w:ind w:left="720" w:hanging="360"/>
      </w:pPr>
      <w:rPr>
        <w:rFonts w:ascii="Symbol" w:hAnsi="Symbol" w:hint="default"/>
      </w:rPr>
    </w:lvl>
    <w:lvl w:ilvl="1" w:tplc="6172DE46">
      <w:start w:val="1"/>
      <w:numFmt w:val="bullet"/>
      <w:lvlText w:val="o"/>
      <w:lvlJc w:val="left"/>
      <w:pPr>
        <w:ind w:left="1440" w:hanging="360"/>
      </w:pPr>
      <w:rPr>
        <w:rFonts w:ascii="Courier New" w:hAnsi="Courier New" w:hint="default"/>
      </w:rPr>
    </w:lvl>
    <w:lvl w:ilvl="2" w:tplc="D2AC8AA4">
      <w:start w:val="1"/>
      <w:numFmt w:val="bullet"/>
      <w:lvlText w:val=""/>
      <w:lvlJc w:val="left"/>
      <w:pPr>
        <w:ind w:left="2160" w:hanging="360"/>
      </w:pPr>
      <w:rPr>
        <w:rFonts w:ascii="Wingdings" w:hAnsi="Wingdings" w:hint="default"/>
      </w:rPr>
    </w:lvl>
    <w:lvl w:ilvl="3" w:tplc="1F5A0D36">
      <w:start w:val="1"/>
      <w:numFmt w:val="bullet"/>
      <w:lvlText w:val=""/>
      <w:lvlJc w:val="left"/>
      <w:pPr>
        <w:ind w:left="2880" w:hanging="360"/>
      </w:pPr>
      <w:rPr>
        <w:rFonts w:ascii="Symbol" w:hAnsi="Symbol" w:hint="default"/>
      </w:rPr>
    </w:lvl>
    <w:lvl w:ilvl="4" w:tplc="51C0AB5C">
      <w:start w:val="1"/>
      <w:numFmt w:val="bullet"/>
      <w:lvlText w:val="o"/>
      <w:lvlJc w:val="left"/>
      <w:pPr>
        <w:ind w:left="3600" w:hanging="360"/>
      </w:pPr>
      <w:rPr>
        <w:rFonts w:ascii="Courier New" w:hAnsi="Courier New" w:hint="default"/>
      </w:rPr>
    </w:lvl>
    <w:lvl w:ilvl="5" w:tplc="6DBE8FAA">
      <w:start w:val="1"/>
      <w:numFmt w:val="bullet"/>
      <w:lvlText w:val=""/>
      <w:lvlJc w:val="left"/>
      <w:pPr>
        <w:ind w:left="4320" w:hanging="360"/>
      </w:pPr>
      <w:rPr>
        <w:rFonts w:ascii="Wingdings" w:hAnsi="Wingdings" w:hint="default"/>
      </w:rPr>
    </w:lvl>
    <w:lvl w:ilvl="6" w:tplc="18B2AFB4">
      <w:start w:val="1"/>
      <w:numFmt w:val="bullet"/>
      <w:lvlText w:val=""/>
      <w:lvlJc w:val="left"/>
      <w:pPr>
        <w:ind w:left="5040" w:hanging="360"/>
      </w:pPr>
      <w:rPr>
        <w:rFonts w:ascii="Symbol" w:hAnsi="Symbol" w:hint="default"/>
      </w:rPr>
    </w:lvl>
    <w:lvl w:ilvl="7" w:tplc="0220E326">
      <w:start w:val="1"/>
      <w:numFmt w:val="bullet"/>
      <w:lvlText w:val="o"/>
      <w:lvlJc w:val="left"/>
      <w:pPr>
        <w:ind w:left="5760" w:hanging="360"/>
      </w:pPr>
      <w:rPr>
        <w:rFonts w:ascii="Courier New" w:hAnsi="Courier New" w:hint="default"/>
      </w:rPr>
    </w:lvl>
    <w:lvl w:ilvl="8" w:tplc="B4C2FDD4">
      <w:start w:val="1"/>
      <w:numFmt w:val="bullet"/>
      <w:lvlText w:val=""/>
      <w:lvlJc w:val="left"/>
      <w:pPr>
        <w:ind w:left="6480" w:hanging="360"/>
      </w:pPr>
      <w:rPr>
        <w:rFonts w:ascii="Wingdings" w:hAnsi="Wingdings" w:hint="default"/>
      </w:rPr>
    </w:lvl>
  </w:abstractNum>
  <w:abstractNum w:abstractNumId="4" w15:restartNumberingAfterBreak="0">
    <w:nsid w:val="0F2D76EE"/>
    <w:multiLevelType w:val="hybridMultilevel"/>
    <w:tmpl w:val="9C54E674"/>
    <w:lvl w:ilvl="0" w:tplc="99445C3E">
      <w:start w:val="1"/>
      <w:numFmt w:val="bullet"/>
      <w:lvlText w:val=""/>
      <w:lvlJc w:val="left"/>
      <w:pPr>
        <w:ind w:left="720" w:hanging="360"/>
      </w:pPr>
      <w:rPr>
        <w:rFonts w:ascii="Symbol" w:hAnsi="Symbol" w:hint="default"/>
      </w:rPr>
    </w:lvl>
    <w:lvl w:ilvl="1" w:tplc="4BBE50DA">
      <w:start w:val="1"/>
      <w:numFmt w:val="bullet"/>
      <w:lvlText w:val="o"/>
      <w:lvlJc w:val="left"/>
      <w:pPr>
        <w:ind w:left="1440" w:hanging="360"/>
      </w:pPr>
      <w:rPr>
        <w:rFonts w:ascii="Courier New" w:hAnsi="Courier New" w:hint="default"/>
      </w:rPr>
    </w:lvl>
    <w:lvl w:ilvl="2" w:tplc="197E5782">
      <w:start w:val="1"/>
      <w:numFmt w:val="bullet"/>
      <w:lvlText w:val=""/>
      <w:lvlJc w:val="left"/>
      <w:pPr>
        <w:ind w:left="2160" w:hanging="360"/>
      </w:pPr>
      <w:rPr>
        <w:rFonts w:ascii="Wingdings" w:hAnsi="Wingdings" w:hint="default"/>
      </w:rPr>
    </w:lvl>
    <w:lvl w:ilvl="3" w:tplc="AEBC166A">
      <w:start w:val="1"/>
      <w:numFmt w:val="bullet"/>
      <w:lvlText w:val=""/>
      <w:lvlJc w:val="left"/>
      <w:pPr>
        <w:ind w:left="2880" w:hanging="360"/>
      </w:pPr>
      <w:rPr>
        <w:rFonts w:ascii="Symbol" w:hAnsi="Symbol" w:hint="default"/>
      </w:rPr>
    </w:lvl>
    <w:lvl w:ilvl="4" w:tplc="51603E78">
      <w:start w:val="1"/>
      <w:numFmt w:val="bullet"/>
      <w:lvlText w:val="o"/>
      <w:lvlJc w:val="left"/>
      <w:pPr>
        <w:ind w:left="3600" w:hanging="360"/>
      </w:pPr>
      <w:rPr>
        <w:rFonts w:ascii="Courier New" w:hAnsi="Courier New" w:hint="default"/>
      </w:rPr>
    </w:lvl>
    <w:lvl w:ilvl="5" w:tplc="F38CCBE8">
      <w:start w:val="1"/>
      <w:numFmt w:val="bullet"/>
      <w:lvlText w:val=""/>
      <w:lvlJc w:val="left"/>
      <w:pPr>
        <w:ind w:left="4320" w:hanging="360"/>
      </w:pPr>
      <w:rPr>
        <w:rFonts w:ascii="Wingdings" w:hAnsi="Wingdings" w:hint="default"/>
      </w:rPr>
    </w:lvl>
    <w:lvl w:ilvl="6" w:tplc="060C48EC">
      <w:start w:val="1"/>
      <w:numFmt w:val="bullet"/>
      <w:lvlText w:val=""/>
      <w:lvlJc w:val="left"/>
      <w:pPr>
        <w:ind w:left="5040" w:hanging="360"/>
      </w:pPr>
      <w:rPr>
        <w:rFonts w:ascii="Symbol" w:hAnsi="Symbol" w:hint="default"/>
      </w:rPr>
    </w:lvl>
    <w:lvl w:ilvl="7" w:tplc="EB6E9D20">
      <w:start w:val="1"/>
      <w:numFmt w:val="bullet"/>
      <w:lvlText w:val="o"/>
      <w:lvlJc w:val="left"/>
      <w:pPr>
        <w:ind w:left="5760" w:hanging="360"/>
      </w:pPr>
      <w:rPr>
        <w:rFonts w:ascii="Courier New" w:hAnsi="Courier New" w:hint="default"/>
      </w:rPr>
    </w:lvl>
    <w:lvl w:ilvl="8" w:tplc="6D92D626">
      <w:start w:val="1"/>
      <w:numFmt w:val="bullet"/>
      <w:lvlText w:val=""/>
      <w:lvlJc w:val="left"/>
      <w:pPr>
        <w:ind w:left="6480" w:hanging="360"/>
      </w:pPr>
      <w:rPr>
        <w:rFonts w:ascii="Wingdings" w:hAnsi="Wingdings" w:hint="default"/>
      </w:rPr>
    </w:lvl>
  </w:abstractNum>
  <w:abstractNum w:abstractNumId="5" w15:restartNumberingAfterBreak="0">
    <w:nsid w:val="123B2038"/>
    <w:multiLevelType w:val="hybridMultilevel"/>
    <w:tmpl w:val="723E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0F09"/>
    <w:multiLevelType w:val="hybridMultilevel"/>
    <w:tmpl w:val="04D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02D2C"/>
    <w:multiLevelType w:val="hybridMultilevel"/>
    <w:tmpl w:val="45843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BD4739"/>
    <w:multiLevelType w:val="hybridMultilevel"/>
    <w:tmpl w:val="3A5C62B0"/>
    <w:lvl w:ilvl="0" w:tplc="749037C0">
      <w:start w:val="1"/>
      <w:numFmt w:val="bullet"/>
      <w:lvlText w:val=""/>
      <w:lvlJc w:val="left"/>
      <w:pPr>
        <w:ind w:left="720" w:hanging="360"/>
      </w:pPr>
      <w:rPr>
        <w:rFonts w:ascii="Symbol" w:hAnsi="Symbol" w:hint="default"/>
      </w:rPr>
    </w:lvl>
    <w:lvl w:ilvl="1" w:tplc="4DC86078">
      <w:start w:val="1"/>
      <w:numFmt w:val="bullet"/>
      <w:lvlText w:val="o"/>
      <w:lvlJc w:val="left"/>
      <w:pPr>
        <w:ind w:left="1440" w:hanging="360"/>
      </w:pPr>
      <w:rPr>
        <w:rFonts w:ascii="Courier New" w:hAnsi="Courier New" w:hint="default"/>
      </w:rPr>
    </w:lvl>
    <w:lvl w:ilvl="2" w:tplc="50008FD6">
      <w:start w:val="1"/>
      <w:numFmt w:val="bullet"/>
      <w:lvlText w:val=""/>
      <w:lvlJc w:val="left"/>
      <w:pPr>
        <w:ind w:left="2160" w:hanging="360"/>
      </w:pPr>
      <w:rPr>
        <w:rFonts w:ascii="Wingdings" w:hAnsi="Wingdings" w:hint="default"/>
      </w:rPr>
    </w:lvl>
    <w:lvl w:ilvl="3" w:tplc="AF2CD828">
      <w:start w:val="1"/>
      <w:numFmt w:val="bullet"/>
      <w:lvlText w:val=""/>
      <w:lvlJc w:val="left"/>
      <w:pPr>
        <w:ind w:left="2880" w:hanging="360"/>
      </w:pPr>
      <w:rPr>
        <w:rFonts w:ascii="Symbol" w:hAnsi="Symbol" w:hint="default"/>
      </w:rPr>
    </w:lvl>
    <w:lvl w:ilvl="4" w:tplc="F880DD60">
      <w:start w:val="1"/>
      <w:numFmt w:val="bullet"/>
      <w:lvlText w:val="o"/>
      <w:lvlJc w:val="left"/>
      <w:pPr>
        <w:ind w:left="3600" w:hanging="360"/>
      </w:pPr>
      <w:rPr>
        <w:rFonts w:ascii="Courier New" w:hAnsi="Courier New" w:hint="default"/>
      </w:rPr>
    </w:lvl>
    <w:lvl w:ilvl="5" w:tplc="3BC2EC76">
      <w:start w:val="1"/>
      <w:numFmt w:val="bullet"/>
      <w:lvlText w:val=""/>
      <w:lvlJc w:val="left"/>
      <w:pPr>
        <w:ind w:left="4320" w:hanging="360"/>
      </w:pPr>
      <w:rPr>
        <w:rFonts w:ascii="Wingdings" w:hAnsi="Wingdings" w:hint="default"/>
      </w:rPr>
    </w:lvl>
    <w:lvl w:ilvl="6" w:tplc="29EEDA3C">
      <w:start w:val="1"/>
      <w:numFmt w:val="bullet"/>
      <w:lvlText w:val=""/>
      <w:lvlJc w:val="left"/>
      <w:pPr>
        <w:ind w:left="5040" w:hanging="360"/>
      </w:pPr>
      <w:rPr>
        <w:rFonts w:ascii="Symbol" w:hAnsi="Symbol" w:hint="default"/>
      </w:rPr>
    </w:lvl>
    <w:lvl w:ilvl="7" w:tplc="CD6A1BBE">
      <w:start w:val="1"/>
      <w:numFmt w:val="bullet"/>
      <w:lvlText w:val="o"/>
      <w:lvlJc w:val="left"/>
      <w:pPr>
        <w:ind w:left="5760" w:hanging="360"/>
      </w:pPr>
      <w:rPr>
        <w:rFonts w:ascii="Courier New" w:hAnsi="Courier New" w:hint="default"/>
      </w:rPr>
    </w:lvl>
    <w:lvl w:ilvl="8" w:tplc="8CF052A8">
      <w:start w:val="1"/>
      <w:numFmt w:val="bullet"/>
      <w:lvlText w:val=""/>
      <w:lvlJc w:val="left"/>
      <w:pPr>
        <w:ind w:left="6480" w:hanging="360"/>
      </w:pPr>
      <w:rPr>
        <w:rFonts w:ascii="Wingdings" w:hAnsi="Wingdings" w:hint="default"/>
      </w:rPr>
    </w:lvl>
  </w:abstractNum>
  <w:abstractNum w:abstractNumId="9" w15:restartNumberingAfterBreak="0">
    <w:nsid w:val="205518F6"/>
    <w:multiLevelType w:val="multilevel"/>
    <w:tmpl w:val="893C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B95F56"/>
    <w:multiLevelType w:val="hybridMultilevel"/>
    <w:tmpl w:val="63368DC0"/>
    <w:lvl w:ilvl="0" w:tplc="A6C2F256">
      <w:start w:val="1"/>
      <w:numFmt w:val="bullet"/>
      <w:lvlText w:val=""/>
      <w:lvlJc w:val="left"/>
      <w:pPr>
        <w:ind w:left="720" w:hanging="360"/>
      </w:pPr>
      <w:rPr>
        <w:rFonts w:ascii="Symbol" w:hAnsi="Symbol" w:hint="default"/>
      </w:rPr>
    </w:lvl>
    <w:lvl w:ilvl="1" w:tplc="96049A24">
      <w:start w:val="1"/>
      <w:numFmt w:val="bullet"/>
      <w:lvlText w:val="o"/>
      <w:lvlJc w:val="left"/>
      <w:pPr>
        <w:ind w:left="1440" w:hanging="360"/>
      </w:pPr>
      <w:rPr>
        <w:rFonts w:ascii="Courier New" w:hAnsi="Courier New" w:hint="default"/>
      </w:rPr>
    </w:lvl>
    <w:lvl w:ilvl="2" w:tplc="E7A8CC5A">
      <w:start w:val="1"/>
      <w:numFmt w:val="bullet"/>
      <w:lvlText w:val=""/>
      <w:lvlJc w:val="left"/>
      <w:pPr>
        <w:ind w:left="2160" w:hanging="360"/>
      </w:pPr>
      <w:rPr>
        <w:rFonts w:ascii="Wingdings" w:hAnsi="Wingdings" w:hint="default"/>
      </w:rPr>
    </w:lvl>
    <w:lvl w:ilvl="3" w:tplc="4D2014E2">
      <w:start w:val="1"/>
      <w:numFmt w:val="bullet"/>
      <w:lvlText w:val=""/>
      <w:lvlJc w:val="left"/>
      <w:pPr>
        <w:ind w:left="2880" w:hanging="360"/>
      </w:pPr>
      <w:rPr>
        <w:rFonts w:ascii="Symbol" w:hAnsi="Symbol" w:hint="default"/>
      </w:rPr>
    </w:lvl>
    <w:lvl w:ilvl="4" w:tplc="9F8EA09C">
      <w:start w:val="1"/>
      <w:numFmt w:val="bullet"/>
      <w:lvlText w:val="o"/>
      <w:lvlJc w:val="left"/>
      <w:pPr>
        <w:ind w:left="3600" w:hanging="360"/>
      </w:pPr>
      <w:rPr>
        <w:rFonts w:ascii="Courier New" w:hAnsi="Courier New" w:hint="default"/>
      </w:rPr>
    </w:lvl>
    <w:lvl w:ilvl="5" w:tplc="FEDC019E">
      <w:start w:val="1"/>
      <w:numFmt w:val="bullet"/>
      <w:lvlText w:val=""/>
      <w:lvlJc w:val="left"/>
      <w:pPr>
        <w:ind w:left="4320" w:hanging="360"/>
      </w:pPr>
      <w:rPr>
        <w:rFonts w:ascii="Wingdings" w:hAnsi="Wingdings" w:hint="default"/>
      </w:rPr>
    </w:lvl>
    <w:lvl w:ilvl="6" w:tplc="60A075F4">
      <w:start w:val="1"/>
      <w:numFmt w:val="bullet"/>
      <w:lvlText w:val=""/>
      <w:lvlJc w:val="left"/>
      <w:pPr>
        <w:ind w:left="5040" w:hanging="360"/>
      </w:pPr>
      <w:rPr>
        <w:rFonts w:ascii="Symbol" w:hAnsi="Symbol" w:hint="default"/>
      </w:rPr>
    </w:lvl>
    <w:lvl w:ilvl="7" w:tplc="70887BB0">
      <w:start w:val="1"/>
      <w:numFmt w:val="bullet"/>
      <w:lvlText w:val="o"/>
      <w:lvlJc w:val="left"/>
      <w:pPr>
        <w:ind w:left="5760" w:hanging="360"/>
      </w:pPr>
      <w:rPr>
        <w:rFonts w:ascii="Courier New" w:hAnsi="Courier New" w:hint="default"/>
      </w:rPr>
    </w:lvl>
    <w:lvl w:ilvl="8" w:tplc="718A42DC">
      <w:start w:val="1"/>
      <w:numFmt w:val="bullet"/>
      <w:lvlText w:val=""/>
      <w:lvlJc w:val="left"/>
      <w:pPr>
        <w:ind w:left="6480" w:hanging="360"/>
      </w:pPr>
      <w:rPr>
        <w:rFonts w:ascii="Wingdings" w:hAnsi="Wingdings" w:hint="default"/>
      </w:rPr>
    </w:lvl>
  </w:abstractNum>
  <w:abstractNum w:abstractNumId="11" w15:restartNumberingAfterBreak="0">
    <w:nsid w:val="22C10CD9"/>
    <w:multiLevelType w:val="hybridMultilevel"/>
    <w:tmpl w:val="10B672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13592"/>
    <w:multiLevelType w:val="hybridMultilevel"/>
    <w:tmpl w:val="8158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735E0"/>
    <w:multiLevelType w:val="hybridMultilevel"/>
    <w:tmpl w:val="37C6F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2C0F"/>
    <w:multiLevelType w:val="hybridMultilevel"/>
    <w:tmpl w:val="DFC4E6C0"/>
    <w:lvl w:ilvl="0" w:tplc="EFECC4AE">
      <w:start w:val="1"/>
      <w:numFmt w:val="bullet"/>
      <w:lvlText w:val=""/>
      <w:lvlJc w:val="left"/>
      <w:pPr>
        <w:ind w:left="720" w:hanging="360"/>
      </w:pPr>
      <w:rPr>
        <w:rFonts w:ascii="Symbol" w:hAnsi="Symbol" w:hint="default"/>
      </w:rPr>
    </w:lvl>
    <w:lvl w:ilvl="1" w:tplc="C04CC8FC">
      <w:start w:val="1"/>
      <w:numFmt w:val="bullet"/>
      <w:lvlText w:val="o"/>
      <w:lvlJc w:val="left"/>
      <w:pPr>
        <w:ind w:left="1440" w:hanging="360"/>
      </w:pPr>
      <w:rPr>
        <w:rFonts w:ascii="Courier New" w:hAnsi="Courier New" w:hint="default"/>
      </w:rPr>
    </w:lvl>
    <w:lvl w:ilvl="2" w:tplc="E8AA8118">
      <w:start w:val="1"/>
      <w:numFmt w:val="bullet"/>
      <w:lvlText w:val=""/>
      <w:lvlJc w:val="left"/>
      <w:pPr>
        <w:ind w:left="2160" w:hanging="360"/>
      </w:pPr>
      <w:rPr>
        <w:rFonts w:ascii="Wingdings" w:hAnsi="Wingdings" w:hint="default"/>
      </w:rPr>
    </w:lvl>
    <w:lvl w:ilvl="3" w:tplc="1D387812">
      <w:start w:val="1"/>
      <w:numFmt w:val="bullet"/>
      <w:lvlText w:val=""/>
      <w:lvlJc w:val="left"/>
      <w:pPr>
        <w:ind w:left="2880" w:hanging="360"/>
      </w:pPr>
      <w:rPr>
        <w:rFonts w:ascii="Symbol" w:hAnsi="Symbol" w:hint="default"/>
      </w:rPr>
    </w:lvl>
    <w:lvl w:ilvl="4" w:tplc="C4B04E6E">
      <w:start w:val="1"/>
      <w:numFmt w:val="bullet"/>
      <w:lvlText w:val="o"/>
      <w:lvlJc w:val="left"/>
      <w:pPr>
        <w:ind w:left="3600" w:hanging="360"/>
      </w:pPr>
      <w:rPr>
        <w:rFonts w:ascii="Courier New" w:hAnsi="Courier New" w:hint="default"/>
      </w:rPr>
    </w:lvl>
    <w:lvl w:ilvl="5" w:tplc="5220FA24">
      <w:start w:val="1"/>
      <w:numFmt w:val="bullet"/>
      <w:lvlText w:val=""/>
      <w:lvlJc w:val="left"/>
      <w:pPr>
        <w:ind w:left="4320" w:hanging="360"/>
      </w:pPr>
      <w:rPr>
        <w:rFonts w:ascii="Wingdings" w:hAnsi="Wingdings" w:hint="default"/>
      </w:rPr>
    </w:lvl>
    <w:lvl w:ilvl="6" w:tplc="EA7422EA">
      <w:start w:val="1"/>
      <w:numFmt w:val="bullet"/>
      <w:lvlText w:val=""/>
      <w:lvlJc w:val="left"/>
      <w:pPr>
        <w:ind w:left="5040" w:hanging="360"/>
      </w:pPr>
      <w:rPr>
        <w:rFonts w:ascii="Symbol" w:hAnsi="Symbol" w:hint="default"/>
      </w:rPr>
    </w:lvl>
    <w:lvl w:ilvl="7" w:tplc="C3EA6C36">
      <w:start w:val="1"/>
      <w:numFmt w:val="bullet"/>
      <w:lvlText w:val="o"/>
      <w:lvlJc w:val="left"/>
      <w:pPr>
        <w:ind w:left="5760" w:hanging="360"/>
      </w:pPr>
      <w:rPr>
        <w:rFonts w:ascii="Courier New" w:hAnsi="Courier New" w:hint="default"/>
      </w:rPr>
    </w:lvl>
    <w:lvl w:ilvl="8" w:tplc="C6D69C78">
      <w:start w:val="1"/>
      <w:numFmt w:val="bullet"/>
      <w:lvlText w:val=""/>
      <w:lvlJc w:val="left"/>
      <w:pPr>
        <w:ind w:left="6480" w:hanging="360"/>
      </w:pPr>
      <w:rPr>
        <w:rFonts w:ascii="Wingdings" w:hAnsi="Wingdings" w:hint="default"/>
      </w:rPr>
    </w:lvl>
  </w:abstractNum>
  <w:abstractNum w:abstractNumId="15" w15:restartNumberingAfterBreak="0">
    <w:nsid w:val="40B8040F"/>
    <w:multiLevelType w:val="hybridMultilevel"/>
    <w:tmpl w:val="9FAAEE56"/>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AC3715"/>
    <w:multiLevelType w:val="hybridMultilevel"/>
    <w:tmpl w:val="BE6A6016"/>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616BFB"/>
    <w:multiLevelType w:val="multilevel"/>
    <w:tmpl w:val="AF8641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4F5579"/>
    <w:multiLevelType w:val="hybridMultilevel"/>
    <w:tmpl w:val="91E2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986398"/>
    <w:multiLevelType w:val="hybridMultilevel"/>
    <w:tmpl w:val="F5F6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63C26"/>
    <w:multiLevelType w:val="hybridMultilevel"/>
    <w:tmpl w:val="9166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F65C6C"/>
    <w:multiLevelType w:val="hybridMultilevel"/>
    <w:tmpl w:val="C7D6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410495"/>
    <w:multiLevelType w:val="multilevel"/>
    <w:tmpl w:val="791A6B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51FF6171"/>
    <w:multiLevelType w:val="hybridMultilevel"/>
    <w:tmpl w:val="E4FA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B55AC"/>
    <w:multiLevelType w:val="hybridMultilevel"/>
    <w:tmpl w:val="CE36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B97F65"/>
    <w:multiLevelType w:val="hybridMultilevel"/>
    <w:tmpl w:val="32E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87B73"/>
    <w:multiLevelType w:val="hybridMultilevel"/>
    <w:tmpl w:val="AE7E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90008"/>
    <w:multiLevelType w:val="hybridMultilevel"/>
    <w:tmpl w:val="C4FED254"/>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F7909"/>
    <w:multiLevelType w:val="hybridMultilevel"/>
    <w:tmpl w:val="412EFA1A"/>
    <w:lvl w:ilvl="0" w:tplc="9D44A6A6">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3464E8"/>
    <w:multiLevelType w:val="hybridMultilevel"/>
    <w:tmpl w:val="69B0E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15:restartNumberingAfterBreak="0">
    <w:nsid w:val="72C07BEE"/>
    <w:multiLevelType w:val="hybridMultilevel"/>
    <w:tmpl w:val="7A8A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093C23"/>
    <w:multiLevelType w:val="hybridMultilevel"/>
    <w:tmpl w:val="0BF28E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8C0186"/>
    <w:multiLevelType w:val="hybridMultilevel"/>
    <w:tmpl w:val="2D30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450AB1"/>
    <w:multiLevelType w:val="hybridMultilevel"/>
    <w:tmpl w:val="A5AA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27"/>
  </w:num>
  <w:num w:numId="4">
    <w:abstractNumId w:val="28"/>
  </w:num>
  <w:num w:numId="5">
    <w:abstractNumId w:val="26"/>
  </w:num>
  <w:num w:numId="6">
    <w:abstractNumId w:val="24"/>
  </w:num>
  <w:num w:numId="7">
    <w:abstractNumId w:val="22"/>
  </w:num>
  <w:num w:numId="8">
    <w:abstractNumId w:val="12"/>
  </w:num>
  <w:num w:numId="9">
    <w:abstractNumId w:val="11"/>
  </w:num>
  <w:num w:numId="10">
    <w:abstractNumId w:val="15"/>
  </w:num>
  <w:num w:numId="11">
    <w:abstractNumId w:val="32"/>
  </w:num>
  <w:num w:numId="12">
    <w:abstractNumId w:val="29"/>
  </w:num>
  <w:num w:numId="13">
    <w:abstractNumId w:val="0"/>
  </w:num>
  <w:num w:numId="14">
    <w:abstractNumId w:val="30"/>
  </w:num>
  <w:num w:numId="15">
    <w:abstractNumId w:val="25"/>
  </w:num>
  <w:num w:numId="16">
    <w:abstractNumId w:val="20"/>
  </w:num>
  <w:num w:numId="17">
    <w:abstractNumId w:val="6"/>
  </w:num>
  <w:num w:numId="18">
    <w:abstractNumId w:val="18"/>
  </w:num>
  <w:num w:numId="19">
    <w:abstractNumId w:val="1"/>
  </w:num>
  <w:num w:numId="20">
    <w:abstractNumId w:val="2"/>
  </w:num>
  <w:num w:numId="21">
    <w:abstractNumId w:val="9"/>
  </w:num>
  <w:num w:numId="22">
    <w:abstractNumId w:val="3"/>
  </w:num>
  <w:num w:numId="23">
    <w:abstractNumId w:val="10"/>
  </w:num>
  <w:num w:numId="24">
    <w:abstractNumId w:val="14"/>
  </w:num>
  <w:num w:numId="25">
    <w:abstractNumId w:val="4"/>
  </w:num>
  <w:num w:numId="26">
    <w:abstractNumId w:val="8"/>
  </w:num>
  <w:num w:numId="27">
    <w:abstractNumId w:val="7"/>
  </w:num>
  <w:num w:numId="28">
    <w:abstractNumId w:val="17"/>
  </w:num>
  <w:num w:numId="29">
    <w:abstractNumId w:val="21"/>
  </w:num>
  <w:num w:numId="30">
    <w:abstractNumId w:val="19"/>
  </w:num>
  <w:num w:numId="31">
    <w:abstractNumId w:val="23"/>
  </w:num>
  <w:num w:numId="32">
    <w:abstractNumId w:val="5"/>
  </w:num>
  <w:num w:numId="33">
    <w:abstractNumId w:val="31"/>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rQwtLA0MDE0NrI0MbNQ0lEKTi0uzszPAykwqgUADOAGOSwAAAA="/>
  </w:docVars>
  <w:rsids>
    <w:rsidRoot w:val="004929A5"/>
    <w:rsid w:val="00015932"/>
    <w:rsid w:val="00031FAC"/>
    <w:rsid w:val="00053C38"/>
    <w:rsid w:val="0007397A"/>
    <w:rsid w:val="000832C8"/>
    <w:rsid w:val="00085AA8"/>
    <w:rsid w:val="000873F9"/>
    <w:rsid w:val="000939AD"/>
    <w:rsid w:val="000B78DC"/>
    <w:rsid w:val="000C6876"/>
    <w:rsid w:val="000E2083"/>
    <w:rsid w:val="000E3BB9"/>
    <w:rsid w:val="000E5B98"/>
    <w:rsid w:val="000F03C2"/>
    <w:rsid w:val="001061C8"/>
    <w:rsid w:val="001214C7"/>
    <w:rsid w:val="001260A0"/>
    <w:rsid w:val="00132541"/>
    <w:rsid w:val="0013386F"/>
    <w:rsid w:val="001428B1"/>
    <w:rsid w:val="00150938"/>
    <w:rsid w:val="00160E0E"/>
    <w:rsid w:val="0016236B"/>
    <w:rsid w:val="00162438"/>
    <w:rsid w:val="00186F8F"/>
    <w:rsid w:val="001906E2"/>
    <w:rsid w:val="00193E08"/>
    <w:rsid w:val="001B2EEA"/>
    <w:rsid w:val="001B570A"/>
    <w:rsid w:val="001B7192"/>
    <w:rsid w:val="001C1947"/>
    <w:rsid w:val="001D7770"/>
    <w:rsid w:val="001E41A5"/>
    <w:rsid w:val="001F461F"/>
    <w:rsid w:val="00212085"/>
    <w:rsid w:val="002228B1"/>
    <w:rsid w:val="00223253"/>
    <w:rsid w:val="00232F33"/>
    <w:rsid w:val="0023496C"/>
    <w:rsid w:val="002404A4"/>
    <w:rsid w:val="0025166C"/>
    <w:rsid w:val="00252BB4"/>
    <w:rsid w:val="00253364"/>
    <w:rsid w:val="00264E1A"/>
    <w:rsid w:val="00274C39"/>
    <w:rsid w:val="002762A3"/>
    <w:rsid w:val="0028039C"/>
    <w:rsid w:val="00282D26"/>
    <w:rsid w:val="002A17C8"/>
    <w:rsid w:val="002A3E25"/>
    <w:rsid w:val="002A45CC"/>
    <w:rsid w:val="002A4814"/>
    <w:rsid w:val="002B33D2"/>
    <w:rsid w:val="002B3523"/>
    <w:rsid w:val="002D05B5"/>
    <w:rsid w:val="002D088B"/>
    <w:rsid w:val="002D4558"/>
    <w:rsid w:val="002D643E"/>
    <w:rsid w:val="002E6199"/>
    <w:rsid w:val="002F55D9"/>
    <w:rsid w:val="0030478F"/>
    <w:rsid w:val="00307E0D"/>
    <w:rsid w:val="00311630"/>
    <w:rsid w:val="00313792"/>
    <w:rsid w:val="0032223B"/>
    <w:rsid w:val="0032249F"/>
    <w:rsid w:val="00336176"/>
    <w:rsid w:val="00336E86"/>
    <w:rsid w:val="003376FB"/>
    <w:rsid w:val="003456FD"/>
    <w:rsid w:val="00345789"/>
    <w:rsid w:val="00345B0E"/>
    <w:rsid w:val="0034638A"/>
    <w:rsid w:val="0036222F"/>
    <w:rsid w:val="003774AF"/>
    <w:rsid w:val="00390474"/>
    <w:rsid w:val="00393CE8"/>
    <w:rsid w:val="003B0B9F"/>
    <w:rsid w:val="003B5DC4"/>
    <w:rsid w:val="003C24D6"/>
    <w:rsid w:val="003C6EAA"/>
    <w:rsid w:val="003E307C"/>
    <w:rsid w:val="003F0091"/>
    <w:rsid w:val="00400A99"/>
    <w:rsid w:val="00420A54"/>
    <w:rsid w:val="00421889"/>
    <w:rsid w:val="004321C3"/>
    <w:rsid w:val="00446C56"/>
    <w:rsid w:val="00447276"/>
    <w:rsid w:val="004530E4"/>
    <w:rsid w:val="00465F64"/>
    <w:rsid w:val="00477B0C"/>
    <w:rsid w:val="004929A5"/>
    <w:rsid w:val="00494771"/>
    <w:rsid w:val="004951C7"/>
    <w:rsid w:val="004A0922"/>
    <w:rsid w:val="004B256C"/>
    <w:rsid w:val="004C0C5E"/>
    <w:rsid w:val="004D115D"/>
    <w:rsid w:val="004D3761"/>
    <w:rsid w:val="004E5A1E"/>
    <w:rsid w:val="00504A31"/>
    <w:rsid w:val="00507386"/>
    <w:rsid w:val="00522BB3"/>
    <w:rsid w:val="00523CF7"/>
    <w:rsid w:val="005315B1"/>
    <w:rsid w:val="00532103"/>
    <w:rsid w:val="00533B00"/>
    <w:rsid w:val="0053445E"/>
    <w:rsid w:val="005411F4"/>
    <w:rsid w:val="00543908"/>
    <w:rsid w:val="00547538"/>
    <w:rsid w:val="005540B5"/>
    <w:rsid w:val="005721CB"/>
    <w:rsid w:val="005730D6"/>
    <w:rsid w:val="00583FC8"/>
    <w:rsid w:val="00593AAA"/>
    <w:rsid w:val="005A16D0"/>
    <w:rsid w:val="005A3EB0"/>
    <w:rsid w:val="005A7001"/>
    <w:rsid w:val="005B25B5"/>
    <w:rsid w:val="005B5627"/>
    <w:rsid w:val="005D38DB"/>
    <w:rsid w:val="005E1845"/>
    <w:rsid w:val="005E313B"/>
    <w:rsid w:val="005F120B"/>
    <w:rsid w:val="005F2F65"/>
    <w:rsid w:val="005F7F53"/>
    <w:rsid w:val="00601332"/>
    <w:rsid w:val="006018EE"/>
    <w:rsid w:val="00602152"/>
    <w:rsid w:val="00605913"/>
    <w:rsid w:val="0062379F"/>
    <w:rsid w:val="00623FAE"/>
    <w:rsid w:val="00630D3C"/>
    <w:rsid w:val="00641207"/>
    <w:rsid w:val="00653FD5"/>
    <w:rsid w:val="00655842"/>
    <w:rsid w:val="00656AB5"/>
    <w:rsid w:val="00660D54"/>
    <w:rsid w:val="006757E1"/>
    <w:rsid w:val="00690E17"/>
    <w:rsid w:val="006A6A53"/>
    <w:rsid w:val="006C67AB"/>
    <w:rsid w:val="006F3B97"/>
    <w:rsid w:val="0072348D"/>
    <w:rsid w:val="00724612"/>
    <w:rsid w:val="00734D2D"/>
    <w:rsid w:val="00736B7B"/>
    <w:rsid w:val="0074581B"/>
    <w:rsid w:val="00747DBD"/>
    <w:rsid w:val="0075659D"/>
    <w:rsid w:val="00760367"/>
    <w:rsid w:val="00761BB8"/>
    <w:rsid w:val="00763E0F"/>
    <w:rsid w:val="007832BA"/>
    <w:rsid w:val="00796188"/>
    <w:rsid w:val="007A1724"/>
    <w:rsid w:val="007A4E4B"/>
    <w:rsid w:val="007A5F5C"/>
    <w:rsid w:val="007E4013"/>
    <w:rsid w:val="007F2C17"/>
    <w:rsid w:val="00811B63"/>
    <w:rsid w:val="008201B2"/>
    <w:rsid w:val="00835A8B"/>
    <w:rsid w:val="008379DF"/>
    <w:rsid w:val="00853539"/>
    <w:rsid w:val="00860075"/>
    <w:rsid w:val="008612B7"/>
    <w:rsid w:val="008703F1"/>
    <w:rsid w:val="008726C7"/>
    <w:rsid w:val="00876247"/>
    <w:rsid w:val="00877F9D"/>
    <w:rsid w:val="00881BCD"/>
    <w:rsid w:val="00884B39"/>
    <w:rsid w:val="00886030"/>
    <w:rsid w:val="00891EBA"/>
    <w:rsid w:val="00893353"/>
    <w:rsid w:val="00897001"/>
    <w:rsid w:val="008B6502"/>
    <w:rsid w:val="008C12C9"/>
    <w:rsid w:val="008D0664"/>
    <w:rsid w:val="008D2A35"/>
    <w:rsid w:val="008D4B88"/>
    <w:rsid w:val="008E166E"/>
    <w:rsid w:val="008E7D35"/>
    <w:rsid w:val="00906B55"/>
    <w:rsid w:val="00910065"/>
    <w:rsid w:val="009148AF"/>
    <w:rsid w:val="00922E0F"/>
    <w:rsid w:val="009318A3"/>
    <w:rsid w:val="00931BDC"/>
    <w:rsid w:val="009439DE"/>
    <w:rsid w:val="00953322"/>
    <w:rsid w:val="009552DC"/>
    <w:rsid w:val="00955603"/>
    <w:rsid w:val="0097202D"/>
    <w:rsid w:val="0097631D"/>
    <w:rsid w:val="009866EE"/>
    <w:rsid w:val="0099768D"/>
    <w:rsid w:val="009B06BC"/>
    <w:rsid w:val="009B3212"/>
    <w:rsid w:val="009B46B5"/>
    <w:rsid w:val="009B48B4"/>
    <w:rsid w:val="009B53F0"/>
    <w:rsid w:val="009C7DC8"/>
    <w:rsid w:val="009D2B47"/>
    <w:rsid w:val="009D6AC0"/>
    <w:rsid w:val="009E55B7"/>
    <w:rsid w:val="009F0E57"/>
    <w:rsid w:val="009F0FD3"/>
    <w:rsid w:val="00A008F6"/>
    <w:rsid w:val="00A053C4"/>
    <w:rsid w:val="00A10EE5"/>
    <w:rsid w:val="00A1625E"/>
    <w:rsid w:val="00A24459"/>
    <w:rsid w:val="00A42E3D"/>
    <w:rsid w:val="00A43192"/>
    <w:rsid w:val="00A61524"/>
    <w:rsid w:val="00A72633"/>
    <w:rsid w:val="00A7485A"/>
    <w:rsid w:val="00A76BCD"/>
    <w:rsid w:val="00A86D8F"/>
    <w:rsid w:val="00A9474F"/>
    <w:rsid w:val="00AC22BB"/>
    <w:rsid w:val="00AF3353"/>
    <w:rsid w:val="00AF79AF"/>
    <w:rsid w:val="00B00A17"/>
    <w:rsid w:val="00B03FF9"/>
    <w:rsid w:val="00B128EB"/>
    <w:rsid w:val="00B209EF"/>
    <w:rsid w:val="00B2403F"/>
    <w:rsid w:val="00B24874"/>
    <w:rsid w:val="00B37572"/>
    <w:rsid w:val="00B44BC9"/>
    <w:rsid w:val="00B454AA"/>
    <w:rsid w:val="00B6454A"/>
    <w:rsid w:val="00B66D45"/>
    <w:rsid w:val="00B6743A"/>
    <w:rsid w:val="00B75535"/>
    <w:rsid w:val="00B917EF"/>
    <w:rsid w:val="00B92123"/>
    <w:rsid w:val="00B93CAC"/>
    <w:rsid w:val="00BA6083"/>
    <w:rsid w:val="00BB63E0"/>
    <w:rsid w:val="00BD2707"/>
    <w:rsid w:val="00BE2734"/>
    <w:rsid w:val="00BF0E5F"/>
    <w:rsid w:val="00BF3220"/>
    <w:rsid w:val="00BF6B43"/>
    <w:rsid w:val="00C06F9F"/>
    <w:rsid w:val="00C1146D"/>
    <w:rsid w:val="00C14C54"/>
    <w:rsid w:val="00C21594"/>
    <w:rsid w:val="00C25669"/>
    <w:rsid w:val="00C30282"/>
    <w:rsid w:val="00C31E5E"/>
    <w:rsid w:val="00C348B2"/>
    <w:rsid w:val="00C36602"/>
    <w:rsid w:val="00C43CC7"/>
    <w:rsid w:val="00C522C0"/>
    <w:rsid w:val="00C66CBC"/>
    <w:rsid w:val="00C67523"/>
    <w:rsid w:val="00C72EF9"/>
    <w:rsid w:val="00C73765"/>
    <w:rsid w:val="00C9008A"/>
    <w:rsid w:val="00C97F1F"/>
    <w:rsid w:val="00CA68F4"/>
    <w:rsid w:val="00CC0BA3"/>
    <w:rsid w:val="00CC3835"/>
    <w:rsid w:val="00CC6888"/>
    <w:rsid w:val="00CC6BA2"/>
    <w:rsid w:val="00CD1F33"/>
    <w:rsid w:val="00CD47D9"/>
    <w:rsid w:val="00CD4F3E"/>
    <w:rsid w:val="00CD633B"/>
    <w:rsid w:val="00D06431"/>
    <w:rsid w:val="00D06D48"/>
    <w:rsid w:val="00D1074E"/>
    <w:rsid w:val="00D20688"/>
    <w:rsid w:val="00D21DF9"/>
    <w:rsid w:val="00D26EB3"/>
    <w:rsid w:val="00D410B5"/>
    <w:rsid w:val="00D53F74"/>
    <w:rsid w:val="00D55419"/>
    <w:rsid w:val="00D61064"/>
    <w:rsid w:val="00D62E4C"/>
    <w:rsid w:val="00DA2C8E"/>
    <w:rsid w:val="00DA569B"/>
    <w:rsid w:val="00DA5CC1"/>
    <w:rsid w:val="00DB1D12"/>
    <w:rsid w:val="00DD4BD8"/>
    <w:rsid w:val="00DE1086"/>
    <w:rsid w:val="00DF0067"/>
    <w:rsid w:val="00DF4F11"/>
    <w:rsid w:val="00DF5384"/>
    <w:rsid w:val="00DF70DF"/>
    <w:rsid w:val="00E0053A"/>
    <w:rsid w:val="00E11AC8"/>
    <w:rsid w:val="00E2216E"/>
    <w:rsid w:val="00E30E21"/>
    <w:rsid w:val="00E3285F"/>
    <w:rsid w:val="00E35A6B"/>
    <w:rsid w:val="00E40EC6"/>
    <w:rsid w:val="00E4264D"/>
    <w:rsid w:val="00E50720"/>
    <w:rsid w:val="00E542D7"/>
    <w:rsid w:val="00E544A5"/>
    <w:rsid w:val="00E6777C"/>
    <w:rsid w:val="00E678B6"/>
    <w:rsid w:val="00E90508"/>
    <w:rsid w:val="00E96001"/>
    <w:rsid w:val="00EA7995"/>
    <w:rsid w:val="00EB2FCB"/>
    <w:rsid w:val="00EC4FC9"/>
    <w:rsid w:val="00ED33B9"/>
    <w:rsid w:val="00ED369A"/>
    <w:rsid w:val="00EE2489"/>
    <w:rsid w:val="00EE5389"/>
    <w:rsid w:val="00EF3B7F"/>
    <w:rsid w:val="00F02E17"/>
    <w:rsid w:val="00F101F1"/>
    <w:rsid w:val="00F13429"/>
    <w:rsid w:val="00F25966"/>
    <w:rsid w:val="00F27D7F"/>
    <w:rsid w:val="00F3541B"/>
    <w:rsid w:val="00F52ACE"/>
    <w:rsid w:val="00F53C9C"/>
    <w:rsid w:val="00F61D00"/>
    <w:rsid w:val="00F65286"/>
    <w:rsid w:val="00F67184"/>
    <w:rsid w:val="00F732D7"/>
    <w:rsid w:val="00F768BE"/>
    <w:rsid w:val="00F815E5"/>
    <w:rsid w:val="00F8312C"/>
    <w:rsid w:val="00FA683E"/>
    <w:rsid w:val="00FB3F1B"/>
    <w:rsid w:val="00FC0322"/>
    <w:rsid w:val="00FC10FD"/>
    <w:rsid w:val="00FC4599"/>
    <w:rsid w:val="00FE013B"/>
    <w:rsid w:val="00FE73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815A6"/>
  <w15:docId w15:val="{C3A5530D-9F89-4749-AFA2-6F87EDA8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9A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494771"/>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9"/>
    <w:qFormat/>
    <w:rsid w:val="00D21DF9"/>
    <w:pPr>
      <w:keepNext/>
      <w:spacing w:before="240" w:after="60" w:line="240" w:lineRule="auto"/>
      <w:outlineLvl w:val="1"/>
    </w:pPr>
    <w:rPr>
      <w:rFonts w:ascii="Cambria" w:eastAsia="Times New Roman" w:hAnsi="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9A5"/>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Strong">
    <w:name w:val="Strong"/>
    <w:uiPriority w:val="22"/>
    <w:qFormat/>
    <w:rsid w:val="004929A5"/>
    <w:rPr>
      <w:b/>
      <w:bCs/>
    </w:rPr>
  </w:style>
  <w:style w:type="character" w:styleId="Hyperlink">
    <w:name w:val="Hyperlink"/>
    <w:uiPriority w:val="99"/>
    <w:unhideWhenUsed/>
    <w:rsid w:val="00C67523"/>
    <w:rPr>
      <w:color w:val="0000FF"/>
      <w:u w:val="single"/>
    </w:rPr>
  </w:style>
  <w:style w:type="paragraph" w:styleId="BalloonText">
    <w:name w:val="Balloon Text"/>
    <w:basedOn w:val="Normal"/>
    <w:link w:val="BalloonTextChar"/>
    <w:uiPriority w:val="99"/>
    <w:semiHidden/>
    <w:unhideWhenUsed/>
    <w:rsid w:val="00D5541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5419"/>
    <w:rPr>
      <w:rFonts w:ascii="Tahoma" w:hAnsi="Tahoma" w:cs="Tahoma"/>
      <w:sz w:val="16"/>
      <w:szCs w:val="16"/>
    </w:rPr>
  </w:style>
  <w:style w:type="character" w:customStyle="1" w:styleId="colhead">
    <w:name w:val="colhead"/>
    <w:rsid w:val="004C0C5E"/>
    <w:rPr>
      <w:rFonts w:cs="Times New Roman"/>
    </w:rPr>
  </w:style>
  <w:style w:type="paragraph" w:customStyle="1" w:styleId="Default">
    <w:name w:val="Default"/>
    <w:uiPriority w:val="99"/>
    <w:rsid w:val="00193E08"/>
    <w:pPr>
      <w:autoSpaceDE w:val="0"/>
      <w:autoSpaceDN w:val="0"/>
      <w:adjustRightInd w:val="0"/>
    </w:pPr>
    <w:rPr>
      <w:rFonts w:ascii="Arial" w:hAnsi="Arial" w:cs="Arial"/>
      <w:color w:val="000000"/>
      <w:sz w:val="24"/>
      <w:szCs w:val="24"/>
    </w:rPr>
  </w:style>
  <w:style w:type="paragraph" w:styleId="Header">
    <w:name w:val="header"/>
    <w:basedOn w:val="Normal"/>
    <w:link w:val="HeaderChar"/>
    <w:unhideWhenUsed/>
    <w:rsid w:val="003F0091"/>
    <w:pPr>
      <w:tabs>
        <w:tab w:val="center" w:pos="4513"/>
        <w:tab w:val="right" w:pos="9026"/>
      </w:tabs>
    </w:pPr>
  </w:style>
  <w:style w:type="character" w:customStyle="1" w:styleId="HeaderChar">
    <w:name w:val="Header Char"/>
    <w:link w:val="Header"/>
    <w:rsid w:val="003F0091"/>
    <w:rPr>
      <w:sz w:val="22"/>
      <w:szCs w:val="22"/>
      <w:lang w:val="en-US" w:eastAsia="en-US"/>
    </w:rPr>
  </w:style>
  <w:style w:type="paragraph" w:styleId="Footer">
    <w:name w:val="footer"/>
    <w:basedOn w:val="Normal"/>
    <w:link w:val="FooterChar"/>
    <w:uiPriority w:val="99"/>
    <w:unhideWhenUsed/>
    <w:rsid w:val="003F0091"/>
    <w:pPr>
      <w:tabs>
        <w:tab w:val="center" w:pos="4513"/>
        <w:tab w:val="right" w:pos="9026"/>
      </w:tabs>
    </w:pPr>
  </w:style>
  <w:style w:type="character" w:customStyle="1" w:styleId="FooterChar">
    <w:name w:val="Footer Char"/>
    <w:link w:val="Footer"/>
    <w:uiPriority w:val="99"/>
    <w:rsid w:val="003F0091"/>
    <w:rPr>
      <w:sz w:val="22"/>
      <w:szCs w:val="22"/>
      <w:lang w:val="en-US" w:eastAsia="en-US"/>
    </w:rPr>
  </w:style>
  <w:style w:type="table" w:styleId="TableGrid">
    <w:name w:val="Table Grid"/>
    <w:basedOn w:val="TableNormal"/>
    <w:uiPriority w:val="59"/>
    <w:rsid w:val="00B92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2083"/>
    <w:pPr>
      <w:ind w:left="720"/>
      <w:contextualSpacing/>
    </w:pPr>
    <w:rPr>
      <w:lang w:val="en-GB"/>
    </w:rPr>
  </w:style>
  <w:style w:type="character" w:customStyle="1" w:styleId="apple-converted-space">
    <w:name w:val="apple-converted-space"/>
    <w:basedOn w:val="DefaultParagraphFont"/>
    <w:rsid w:val="006018EE"/>
  </w:style>
  <w:style w:type="paragraph" w:customStyle="1" w:styleId="subject">
    <w:name w:val="subject"/>
    <w:basedOn w:val="Normal"/>
    <w:rsid w:val="00A86D8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TMLAcronym">
    <w:name w:val="HTML Acronym"/>
    <w:uiPriority w:val="99"/>
    <w:semiHidden/>
    <w:rsid w:val="00A86D8F"/>
    <w:rPr>
      <w:rFonts w:cs="Times New Roman"/>
    </w:rPr>
  </w:style>
  <w:style w:type="character" w:customStyle="1" w:styleId="Heading2Char">
    <w:name w:val="Heading 2 Char"/>
    <w:link w:val="Heading2"/>
    <w:uiPriority w:val="9"/>
    <w:rsid w:val="00D21DF9"/>
    <w:rPr>
      <w:rFonts w:ascii="Cambria" w:eastAsia="Times New Roman" w:hAnsi="Times New Roman"/>
      <w:b/>
      <w:i/>
      <w:sz w:val="28"/>
      <w:szCs w:val="28"/>
    </w:rPr>
  </w:style>
  <w:style w:type="character" w:styleId="FollowedHyperlink">
    <w:name w:val="FollowedHyperlink"/>
    <w:uiPriority w:val="99"/>
    <w:semiHidden/>
    <w:unhideWhenUsed/>
    <w:rsid w:val="00186F8F"/>
    <w:rPr>
      <w:color w:val="800080"/>
      <w:u w:val="single"/>
    </w:rPr>
  </w:style>
  <w:style w:type="character" w:customStyle="1" w:styleId="UnresolvedMention1">
    <w:name w:val="Unresolved Mention1"/>
    <w:uiPriority w:val="99"/>
    <w:semiHidden/>
    <w:unhideWhenUsed/>
    <w:rsid w:val="00DA5CC1"/>
    <w:rPr>
      <w:color w:val="605E5C"/>
      <w:shd w:val="clear" w:color="auto" w:fill="E1DFDD"/>
    </w:rPr>
  </w:style>
  <w:style w:type="character" w:customStyle="1" w:styleId="Heading1Char">
    <w:name w:val="Heading 1 Char"/>
    <w:link w:val="Heading1"/>
    <w:uiPriority w:val="9"/>
    <w:rsid w:val="00494771"/>
    <w:rPr>
      <w:rFonts w:ascii="Calibri Light" w:eastAsia="Times New Roman" w:hAnsi="Calibri Light" w:cs="Times New Roman"/>
      <w:b/>
      <w:bCs/>
      <w:kern w:val="32"/>
      <w:sz w:val="32"/>
      <w:szCs w:val="32"/>
      <w:lang w:val="en-US" w:eastAsia="en-US"/>
    </w:rPr>
  </w:style>
  <w:style w:type="character" w:customStyle="1" w:styleId="UnresolvedMention2">
    <w:name w:val="Unresolved Mention2"/>
    <w:uiPriority w:val="99"/>
    <w:semiHidden/>
    <w:unhideWhenUsed/>
    <w:rsid w:val="00494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211">
      <w:bodyDiv w:val="1"/>
      <w:marLeft w:val="0"/>
      <w:marRight w:val="0"/>
      <w:marTop w:val="0"/>
      <w:marBottom w:val="0"/>
      <w:divBdr>
        <w:top w:val="none" w:sz="0" w:space="0" w:color="auto"/>
        <w:left w:val="none" w:sz="0" w:space="0" w:color="auto"/>
        <w:bottom w:val="none" w:sz="0" w:space="0" w:color="auto"/>
        <w:right w:val="none" w:sz="0" w:space="0" w:color="auto"/>
      </w:divBdr>
    </w:div>
    <w:div w:id="239759824">
      <w:bodyDiv w:val="1"/>
      <w:marLeft w:val="0"/>
      <w:marRight w:val="0"/>
      <w:marTop w:val="0"/>
      <w:marBottom w:val="0"/>
      <w:divBdr>
        <w:top w:val="none" w:sz="0" w:space="0" w:color="auto"/>
        <w:left w:val="none" w:sz="0" w:space="0" w:color="auto"/>
        <w:bottom w:val="none" w:sz="0" w:space="0" w:color="auto"/>
        <w:right w:val="none" w:sz="0" w:space="0" w:color="auto"/>
      </w:divBdr>
    </w:div>
    <w:div w:id="410583946">
      <w:bodyDiv w:val="1"/>
      <w:marLeft w:val="0"/>
      <w:marRight w:val="0"/>
      <w:marTop w:val="0"/>
      <w:marBottom w:val="0"/>
      <w:divBdr>
        <w:top w:val="none" w:sz="0" w:space="0" w:color="auto"/>
        <w:left w:val="none" w:sz="0" w:space="0" w:color="auto"/>
        <w:bottom w:val="none" w:sz="0" w:space="0" w:color="auto"/>
        <w:right w:val="none" w:sz="0" w:space="0" w:color="auto"/>
      </w:divBdr>
    </w:div>
    <w:div w:id="574903559">
      <w:bodyDiv w:val="1"/>
      <w:marLeft w:val="0"/>
      <w:marRight w:val="0"/>
      <w:marTop w:val="0"/>
      <w:marBottom w:val="0"/>
      <w:divBdr>
        <w:top w:val="none" w:sz="0" w:space="0" w:color="auto"/>
        <w:left w:val="none" w:sz="0" w:space="0" w:color="auto"/>
        <w:bottom w:val="none" w:sz="0" w:space="0" w:color="auto"/>
        <w:right w:val="none" w:sz="0" w:space="0" w:color="auto"/>
      </w:divBdr>
    </w:div>
    <w:div w:id="578101598">
      <w:bodyDiv w:val="1"/>
      <w:marLeft w:val="0"/>
      <w:marRight w:val="0"/>
      <w:marTop w:val="0"/>
      <w:marBottom w:val="0"/>
      <w:divBdr>
        <w:top w:val="none" w:sz="0" w:space="0" w:color="auto"/>
        <w:left w:val="none" w:sz="0" w:space="0" w:color="auto"/>
        <w:bottom w:val="none" w:sz="0" w:space="0" w:color="auto"/>
        <w:right w:val="none" w:sz="0" w:space="0" w:color="auto"/>
      </w:divBdr>
    </w:div>
    <w:div w:id="740759106">
      <w:bodyDiv w:val="1"/>
      <w:marLeft w:val="0"/>
      <w:marRight w:val="0"/>
      <w:marTop w:val="0"/>
      <w:marBottom w:val="0"/>
      <w:divBdr>
        <w:top w:val="none" w:sz="0" w:space="0" w:color="auto"/>
        <w:left w:val="none" w:sz="0" w:space="0" w:color="auto"/>
        <w:bottom w:val="none" w:sz="0" w:space="0" w:color="auto"/>
        <w:right w:val="none" w:sz="0" w:space="0" w:color="auto"/>
      </w:divBdr>
    </w:div>
    <w:div w:id="814301509">
      <w:bodyDiv w:val="1"/>
      <w:marLeft w:val="0"/>
      <w:marRight w:val="0"/>
      <w:marTop w:val="0"/>
      <w:marBottom w:val="0"/>
      <w:divBdr>
        <w:top w:val="none" w:sz="0" w:space="0" w:color="auto"/>
        <w:left w:val="none" w:sz="0" w:space="0" w:color="auto"/>
        <w:bottom w:val="none" w:sz="0" w:space="0" w:color="auto"/>
        <w:right w:val="none" w:sz="0" w:space="0" w:color="auto"/>
      </w:divBdr>
    </w:div>
    <w:div w:id="957838887">
      <w:bodyDiv w:val="1"/>
      <w:marLeft w:val="0"/>
      <w:marRight w:val="0"/>
      <w:marTop w:val="0"/>
      <w:marBottom w:val="0"/>
      <w:divBdr>
        <w:top w:val="none" w:sz="0" w:space="0" w:color="auto"/>
        <w:left w:val="none" w:sz="0" w:space="0" w:color="auto"/>
        <w:bottom w:val="none" w:sz="0" w:space="0" w:color="auto"/>
        <w:right w:val="none" w:sz="0" w:space="0" w:color="auto"/>
      </w:divBdr>
      <w:divsChild>
        <w:div w:id="1447458145">
          <w:marLeft w:val="0"/>
          <w:marRight w:val="0"/>
          <w:marTop w:val="0"/>
          <w:marBottom w:val="100"/>
          <w:divBdr>
            <w:top w:val="none" w:sz="0" w:space="0" w:color="auto"/>
            <w:left w:val="none" w:sz="0" w:space="0" w:color="auto"/>
            <w:bottom w:val="none" w:sz="0" w:space="0" w:color="auto"/>
            <w:right w:val="none" w:sz="0" w:space="0" w:color="auto"/>
          </w:divBdr>
        </w:div>
      </w:divsChild>
    </w:div>
    <w:div w:id="1208301403">
      <w:bodyDiv w:val="1"/>
      <w:marLeft w:val="0"/>
      <w:marRight w:val="0"/>
      <w:marTop w:val="0"/>
      <w:marBottom w:val="0"/>
      <w:divBdr>
        <w:top w:val="none" w:sz="0" w:space="0" w:color="auto"/>
        <w:left w:val="none" w:sz="0" w:space="0" w:color="auto"/>
        <w:bottom w:val="none" w:sz="0" w:space="0" w:color="auto"/>
        <w:right w:val="none" w:sz="0" w:space="0" w:color="auto"/>
      </w:divBdr>
    </w:div>
    <w:div w:id="1290012082">
      <w:bodyDiv w:val="1"/>
      <w:marLeft w:val="0"/>
      <w:marRight w:val="0"/>
      <w:marTop w:val="0"/>
      <w:marBottom w:val="0"/>
      <w:divBdr>
        <w:top w:val="none" w:sz="0" w:space="0" w:color="auto"/>
        <w:left w:val="none" w:sz="0" w:space="0" w:color="auto"/>
        <w:bottom w:val="none" w:sz="0" w:space="0" w:color="auto"/>
        <w:right w:val="none" w:sz="0" w:space="0" w:color="auto"/>
      </w:divBdr>
    </w:div>
    <w:div w:id="1308047245">
      <w:bodyDiv w:val="1"/>
      <w:marLeft w:val="0"/>
      <w:marRight w:val="0"/>
      <w:marTop w:val="0"/>
      <w:marBottom w:val="0"/>
      <w:divBdr>
        <w:top w:val="none" w:sz="0" w:space="0" w:color="auto"/>
        <w:left w:val="none" w:sz="0" w:space="0" w:color="auto"/>
        <w:bottom w:val="none" w:sz="0" w:space="0" w:color="auto"/>
        <w:right w:val="none" w:sz="0" w:space="0" w:color="auto"/>
      </w:divBdr>
    </w:div>
    <w:div w:id="1409377607">
      <w:bodyDiv w:val="1"/>
      <w:marLeft w:val="0"/>
      <w:marRight w:val="0"/>
      <w:marTop w:val="0"/>
      <w:marBottom w:val="0"/>
      <w:divBdr>
        <w:top w:val="none" w:sz="0" w:space="0" w:color="auto"/>
        <w:left w:val="none" w:sz="0" w:space="0" w:color="auto"/>
        <w:bottom w:val="none" w:sz="0" w:space="0" w:color="auto"/>
        <w:right w:val="none" w:sz="0" w:space="0" w:color="auto"/>
      </w:divBdr>
    </w:div>
    <w:div w:id="2047174235">
      <w:bodyDiv w:val="1"/>
      <w:marLeft w:val="0"/>
      <w:marRight w:val="0"/>
      <w:marTop w:val="0"/>
      <w:marBottom w:val="0"/>
      <w:divBdr>
        <w:top w:val="none" w:sz="0" w:space="0" w:color="auto"/>
        <w:left w:val="none" w:sz="0" w:space="0" w:color="auto"/>
        <w:bottom w:val="none" w:sz="0" w:space="0" w:color="auto"/>
        <w:right w:val="none" w:sz="0" w:space="0" w:color="auto"/>
      </w:divBdr>
    </w:div>
    <w:div w:id="213956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gital.nhs.uk/services/data-access-request-service-dars" TargetMode="External"/><Relationship Id="rId18" Type="http://schemas.openxmlformats.org/officeDocument/2006/relationships/hyperlink" Target="https://digital.nhs.uk/coronavirus/gpes-data-for-pandemic-planning-and-research/transparency-notice-gpes-data-for-pandemic-planning-and-research-covid-1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igital.nhs.uk/services/national-data-opt-out" TargetMode="External"/><Relationship Id="rId7" Type="http://schemas.openxmlformats.org/officeDocument/2006/relationships/styles" Target="styles.xml"/><Relationship Id="rId12" Type="http://schemas.openxmlformats.org/officeDocument/2006/relationships/hyperlink" Target="http://www.legislation.gov.uk/ukpga/2012/7/section/259/enacted" TargetMode="External"/><Relationship Id="rId17" Type="http://schemas.openxmlformats.org/officeDocument/2006/relationships/hyperlink" Target="http://www.oakleyhealth.org/website/X82206/files/RiskStratInfo.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ma.org.uk/" TargetMode="External"/><Relationship Id="rId20" Type="http://schemas.openxmlformats.org/officeDocument/2006/relationships/hyperlink" Target="file:///H:/Shared/Master%20Copies/Privacy%20Policy/WTMC%20GDPR%20Privacy%20Notice%20Jan%202020%20-%20new%20DPO.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rcgp.org.uk/" TargetMode="External"/><Relationship Id="rId23" Type="http://schemas.openxmlformats.org/officeDocument/2006/relationships/hyperlink" Target="mailto:admin.wtmc@nhs.net" TargetMode="External"/><Relationship Id="rId10" Type="http://schemas.openxmlformats.org/officeDocument/2006/relationships/footnotes" Target="footnotes.xml"/><Relationship Id="rId19" Type="http://schemas.openxmlformats.org/officeDocument/2006/relationships/hyperlink" Target="https://digital.nhs.uk/binaries/content/assets/website-assets/corporate-information/directions-and-data-provision-notices/data-provision-notices/gpesdatapandemicplanningresearchdpnv1.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about-nhs-digital/corporate-information-and-documents/independent-group-advising-on-the-release-of-data" TargetMode="External"/><Relationship Id="rId22" Type="http://schemas.openxmlformats.org/officeDocument/2006/relationships/hyperlink" Target="http://www.nationadataoptou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A3D7AB2307FA45A3BD2FA1182716BF" ma:contentTypeVersion="3" ma:contentTypeDescription="Create a new document." ma:contentTypeScope="" ma:versionID="bd49e98399fa15fbd60a9022f1f7fca0">
  <xsd:schema xmlns:xsd="http://www.w3.org/2001/XMLSchema" xmlns:xs="http://www.w3.org/2001/XMLSchema" xmlns:p="http://schemas.microsoft.com/office/2006/metadata/properties" xmlns:ns2="bf58c39b-8673-4393-8f3e-91a19056a050" targetNamespace="http://schemas.microsoft.com/office/2006/metadata/properties" ma:root="true" ma:fieldsID="9710f6970ffda2a1836cc89bed3c09f1" ns2:_="">
    <xsd:import namespace="bf58c39b-8673-4393-8f3e-91a19056a05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58c39b-8673-4393-8f3e-91a19056a0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78AE7-76DA-4302-9539-8BF6C0C1C8FB}">
  <ds:schemaRefs>
    <ds:schemaRef ds:uri="http://schemas.openxmlformats.org/officeDocument/2006/bibliography"/>
  </ds:schemaRefs>
</ds:datastoreItem>
</file>

<file path=customXml/itemProps2.xml><?xml version="1.0" encoding="utf-8"?>
<ds:datastoreItem xmlns:ds="http://schemas.openxmlformats.org/officeDocument/2006/customXml" ds:itemID="{E616A1EE-18C6-442A-A403-7BF8E51758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58c39b-8673-4393-8f3e-91a19056a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1A24FF-65F4-475C-B97D-46DB10AC6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D769FC-4DB6-4260-982A-02D00E56D3AB}">
  <ds:schemaRefs>
    <ds:schemaRef ds:uri="http://schemas.microsoft.com/sharepoint/v3/contenttype/forms"/>
  </ds:schemaRefs>
</ds:datastoreItem>
</file>

<file path=customXml/itemProps5.xml><?xml version="1.0" encoding="utf-8"?>
<ds:datastoreItem xmlns:ds="http://schemas.openxmlformats.org/officeDocument/2006/customXml" ds:itemID="{20314161-4A5B-4975-8A5D-747E84568F5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6476</CharactersWithSpaces>
  <SharedDoc>false</SharedDoc>
  <HLinks>
    <vt:vector size="300" baseType="variant">
      <vt:variant>
        <vt:i4>393309</vt:i4>
      </vt:variant>
      <vt:variant>
        <vt:i4>147</vt:i4>
      </vt:variant>
      <vt:variant>
        <vt:i4>0</vt:i4>
      </vt:variant>
      <vt:variant>
        <vt:i4>5</vt:i4>
      </vt:variant>
      <vt:variant>
        <vt:lpwstr>http://appleinsider.com/articles/14/09/24/how-to-set-up-your-emergency-medical-id-with-ios-8s-new-health-app</vt:lpwstr>
      </vt:variant>
      <vt:variant>
        <vt:lpwstr/>
      </vt:variant>
      <vt:variant>
        <vt:i4>5701757</vt:i4>
      </vt:variant>
      <vt:variant>
        <vt:i4>144</vt:i4>
      </vt:variant>
      <vt:variant>
        <vt:i4>0</vt:i4>
      </vt:variant>
      <vt:variant>
        <vt:i4>5</vt:i4>
      </vt:variant>
      <vt:variant>
        <vt:lpwstr>http://www3.imperial.ac.uk/newsandeventspggrp/imperialcollege/newssummary/news_2-2-2015-16-11-21</vt:lpwstr>
      </vt:variant>
      <vt:variant>
        <vt:lpwstr/>
      </vt:variant>
      <vt:variant>
        <vt:i4>327698</vt:i4>
      </vt:variant>
      <vt:variant>
        <vt:i4>141</vt:i4>
      </vt:variant>
      <vt:variant>
        <vt:i4>0</vt:i4>
      </vt:variant>
      <vt:variant>
        <vt:i4>5</vt:i4>
      </vt:variant>
      <vt:variant>
        <vt:lpwstr>https://evergreen-life.co.uk/</vt:lpwstr>
      </vt:variant>
      <vt:variant>
        <vt:lpwstr/>
      </vt:variant>
      <vt:variant>
        <vt:i4>6160449</vt:i4>
      </vt:variant>
      <vt:variant>
        <vt:i4>138</vt:i4>
      </vt:variant>
      <vt:variant>
        <vt:i4>0</vt:i4>
      </vt:variant>
      <vt:variant>
        <vt:i4>5</vt:i4>
      </vt:variant>
      <vt:variant>
        <vt:lpwstr>https://www.eiocard.com/</vt:lpwstr>
      </vt:variant>
      <vt:variant>
        <vt:lpwstr/>
      </vt:variant>
      <vt:variant>
        <vt:i4>3211322</vt:i4>
      </vt:variant>
      <vt:variant>
        <vt:i4>135</vt:i4>
      </vt:variant>
      <vt:variant>
        <vt:i4>0</vt:i4>
      </vt:variant>
      <vt:variant>
        <vt:i4>5</vt:i4>
      </vt:variant>
      <vt:variant>
        <vt:lpwstr>https://www.tap2tag.me/</vt:lpwstr>
      </vt:variant>
      <vt:variant>
        <vt:lpwstr/>
      </vt:variant>
      <vt:variant>
        <vt:i4>3014700</vt:i4>
      </vt:variant>
      <vt:variant>
        <vt:i4>132</vt:i4>
      </vt:variant>
      <vt:variant>
        <vt:i4>0</vt:i4>
      </vt:variant>
      <vt:variant>
        <vt:i4>5</vt:i4>
      </vt:variant>
      <vt:variant>
        <vt:lpwstr>http://www.zaptag.com/</vt:lpwstr>
      </vt:variant>
      <vt:variant>
        <vt:lpwstr/>
      </vt:variant>
      <vt:variant>
        <vt:i4>393217</vt:i4>
      </vt:variant>
      <vt:variant>
        <vt:i4>129</vt:i4>
      </vt:variant>
      <vt:variant>
        <vt:i4>0</vt:i4>
      </vt:variant>
      <vt:variant>
        <vt:i4>5</vt:i4>
      </vt:variant>
      <vt:variant>
        <vt:lpwstr>http://www.sostalisman.co.uk/</vt:lpwstr>
      </vt:variant>
      <vt:variant>
        <vt:lpwstr/>
      </vt:variant>
      <vt:variant>
        <vt:i4>4587601</vt:i4>
      </vt:variant>
      <vt:variant>
        <vt:i4>126</vt:i4>
      </vt:variant>
      <vt:variant>
        <vt:i4>0</vt:i4>
      </vt:variant>
      <vt:variant>
        <vt:i4>5</vt:i4>
      </vt:variant>
      <vt:variant>
        <vt:lpwstr>http://www.medicalert.org.uk/</vt:lpwstr>
      </vt:variant>
      <vt:variant>
        <vt:lpwstr/>
      </vt:variant>
      <vt:variant>
        <vt:i4>2752553</vt:i4>
      </vt:variant>
      <vt:variant>
        <vt:i4>123</vt:i4>
      </vt:variant>
      <vt:variant>
        <vt:i4>0</vt:i4>
      </vt:variant>
      <vt:variant>
        <vt:i4>5</vt:i4>
      </vt:variant>
      <vt:variant>
        <vt:lpwstr>http://camcarecard.com/</vt:lpwstr>
      </vt:variant>
      <vt:variant>
        <vt:lpwstr/>
      </vt:variant>
      <vt:variant>
        <vt:i4>4522087</vt:i4>
      </vt:variant>
      <vt:variant>
        <vt:i4>120</vt:i4>
      </vt:variant>
      <vt:variant>
        <vt:i4>0</vt:i4>
      </vt:variant>
      <vt:variant>
        <vt:i4>5</vt:i4>
      </vt:variant>
      <vt:variant>
        <vt:lpwstr>http://www.myotonicdystrophysupportgroup.org/assets/files/DMCARECARDSCOTV11_2%5B1%5D(2).pdf</vt:lpwstr>
      </vt:variant>
      <vt:variant>
        <vt:lpwstr/>
      </vt:variant>
      <vt:variant>
        <vt:i4>1572934</vt:i4>
      </vt:variant>
      <vt:variant>
        <vt:i4>117</vt:i4>
      </vt:variant>
      <vt:variant>
        <vt:i4>0</vt:i4>
      </vt:variant>
      <vt:variant>
        <vt:i4>5</vt:i4>
      </vt:variant>
      <vt:variant>
        <vt:lpwstr>http://www.arthritisresearchuk.org/shop/products/publications/patient-information/additional-items/biological-therapy-alert-card.aspx</vt:lpwstr>
      </vt:variant>
      <vt:variant>
        <vt:lpwstr/>
      </vt:variant>
      <vt:variant>
        <vt:i4>5111898</vt:i4>
      </vt:variant>
      <vt:variant>
        <vt:i4>114</vt:i4>
      </vt:variant>
      <vt:variant>
        <vt:i4>0</vt:i4>
      </vt:variant>
      <vt:variant>
        <vt:i4>5</vt:i4>
      </vt:variant>
      <vt:variant>
        <vt:lpwstr>http://www.imperialendo.com/for-doctors/toolkit-for-doctors/steroid-card</vt:lpwstr>
      </vt:variant>
      <vt:variant>
        <vt:lpwstr/>
      </vt:variant>
      <vt:variant>
        <vt:i4>2687008</vt:i4>
      </vt:variant>
      <vt:variant>
        <vt:i4>111</vt:i4>
      </vt:variant>
      <vt:variant>
        <vt:i4>0</vt:i4>
      </vt:variant>
      <vt:variant>
        <vt:i4>5</vt:i4>
      </vt:variant>
      <vt:variant>
        <vt:lpwstr>http://www.medipal.org.uk/medipal-card/</vt:lpwstr>
      </vt:variant>
      <vt:variant>
        <vt:lpwstr/>
      </vt:variant>
      <vt:variant>
        <vt:i4>7864353</vt:i4>
      </vt:variant>
      <vt:variant>
        <vt:i4>108</vt:i4>
      </vt:variant>
      <vt:variant>
        <vt:i4>0</vt:i4>
      </vt:variant>
      <vt:variant>
        <vt:i4>5</vt:i4>
      </vt:variant>
      <vt:variant>
        <vt:lpwstr>https://support.patient-access.co.uk/medical-record-viewer/sharing-your-medical-record-using-patient-access</vt:lpwstr>
      </vt:variant>
      <vt:variant>
        <vt:lpwstr/>
      </vt:variant>
      <vt:variant>
        <vt:i4>6291569</vt:i4>
      </vt:variant>
      <vt:variant>
        <vt:i4>105</vt:i4>
      </vt:variant>
      <vt:variant>
        <vt:i4>0</vt:i4>
      </vt:variant>
      <vt:variant>
        <vt:i4>5</vt:i4>
      </vt:variant>
      <vt:variant>
        <vt:lpwstr>https://dl.dropboxusercontent.com/u/14156524/PTAccess/ptaccess.pdf</vt:lpwstr>
      </vt:variant>
      <vt:variant>
        <vt:lpwstr/>
      </vt:variant>
      <vt:variant>
        <vt:i4>5111830</vt:i4>
      </vt:variant>
      <vt:variant>
        <vt:i4>102</vt:i4>
      </vt:variant>
      <vt:variant>
        <vt:i4>0</vt:i4>
      </vt:variant>
      <vt:variant>
        <vt:i4>5</vt:i4>
      </vt:variant>
      <vt:variant>
        <vt:lpwstr>http://tinyurl.com/tempaccess</vt:lpwstr>
      </vt:variant>
      <vt:variant>
        <vt:lpwstr/>
      </vt:variant>
      <vt:variant>
        <vt:i4>1310748</vt:i4>
      </vt:variant>
      <vt:variant>
        <vt:i4>99</vt:i4>
      </vt:variant>
      <vt:variant>
        <vt:i4>0</vt:i4>
      </vt:variant>
      <vt:variant>
        <vt:i4>5</vt:i4>
      </vt:variant>
      <vt:variant>
        <vt:lpwstr>https://patient.emisaccess.co.uk/</vt:lpwstr>
      </vt:variant>
      <vt:variant>
        <vt:lpwstr/>
      </vt:variant>
      <vt:variant>
        <vt:i4>3932259</vt:i4>
      </vt:variant>
      <vt:variant>
        <vt:i4>96</vt:i4>
      </vt:variant>
      <vt:variant>
        <vt:i4>0</vt:i4>
      </vt:variant>
      <vt:variant>
        <vt:i4>5</vt:i4>
      </vt:variant>
      <vt:variant>
        <vt:lpwstr>http://myrecord.org.uk/</vt:lpwstr>
      </vt:variant>
      <vt:variant>
        <vt:lpwstr/>
      </vt:variant>
      <vt:variant>
        <vt:i4>7143483</vt:i4>
      </vt:variant>
      <vt:variant>
        <vt:i4>93</vt:i4>
      </vt:variant>
      <vt:variant>
        <vt:i4>0</vt:i4>
      </vt:variant>
      <vt:variant>
        <vt:i4>5</vt:i4>
      </vt:variant>
      <vt:variant>
        <vt:lpwstr>http://www.nhsdatasharing.info/</vt:lpwstr>
      </vt:variant>
      <vt:variant>
        <vt:lpwstr/>
      </vt:variant>
      <vt:variant>
        <vt:i4>7208998</vt:i4>
      </vt:variant>
      <vt:variant>
        <vt:i4>90</vt:i4>
      </vt:variant>
      <vt:variant>
        <vt:i4>0</vt:i4>
      </vt:variant>
      <vt:variant>
        <vt:i4>5</vt:i4>
      </vt:variant>
      <vt:variant>
        <vt:lpwstr>http://www.oakleyhealth.org/info.aspx?p=18</vt:lpwstr>
      </vt:variant>
      <vt:variant>
        <vt:lpwstr/>
      </vt:variant>
      <vt:variant>
        <vt:i4>8126560</vt:i4>
      </vt:variant>
      <vt:variant>
        <vt:i4>87</vt:i4>
      </vt:variant>
      <vt:variant>
        <vt:i4>0</vt:i4>
      </vt:variant>
      <vt:variant>
        <vt:i4>5</vt:i4>
      </vt:variant>
      <vt:variant>
        <vt:lpwstr>http://www.patient.co.uk/patient-access</vt:lpwstr>
      </vt:variant>
      <vt:variant>
        <vt:lpwstr/>
      </vt:variant>
      <vt:variant>
        <vt:i4>3211338</vt:i4>
      </vt:variant>
      <vt:variant>
        <vt:i4>84</vt:i4>
      </vt:variant>
      <vt:variant>
        <vt:i4>0</vt:i4>
      </vt:variant>
      <vt:variant>
        <vt:i4>5</vt:i4>
      </vt:variant>
      <vt:variant>
        <vt:lpwstr>mailto:Neil.Bhatia@nhs.net</vt:lpwstr>
      </vt:variant>
      <vt:variant>
        <vt:lpwstr/>
      </vt:variant>
      <vt:variant>
        <vt:i4>3211338</vt:i4>
      </vt:variant>
      <vt:variant>
        <vt:i4>81</vt:i4>
      </vt:variant>
      <vt:variant>
        <vt:i4>0</vt:i4>
      </vt:variant>
      <vt:variant>
        <vt:i4>5</vt:i4>
      </vt:variant>
      <vt:variant>
        <vt:lpwstr>mailto:Neil.Bhatia@nhs.net</vt:lpwstr>
      </vt:variant>
      <vt:variant>
        <vt:lpwstr/>
      </vt:variant>
      <vt:variant>
        <vt:i4>7143483</vt:i4>
      </vt:variant>
      <vt:variant>
        <vt:i4>78</vt:i4>
      </vt:variant>
      <vt:variant>
        <vt:i4>0</vt:i4>
      </vt:variant>
      <vt:variant>
        <vt:i4>5</vt:i4>
      </vt:variant>
      <vt:variant>
        <vt:lpwstr>http://www.nhsdatasharing.info/</vt:lpwstr>
      </vt:variant>
      <vt:variant>
        <vt:lpwstr/>
      </vt:variant>
      <vt:variant>
        <vt:i4>5373974</vt:i4>
      </vt:variant>
      <vt:variant>
        <vt:i4>75</vt:i4>
      </vt:variant>
      <vt:variant>
        <vt:i4>0</vt:i4>
      </vt:variant>
      <vt:variant>
        <vt:i4>5</vt:i4>
      </vt:variant>
      <vt:variant>
        <vt:lpwstr>http://tinyurl.com/HSCICpuyi</vt:lpwstr>
      </vt:variant>
      <vt:variant>
        <vt:lpwstr/>
      </vt:variant>
      <vt:variant>
        <vt:i4>5701708</vt:i4>
      </vt:variant>
      <vt:variant>
        <vt:i4>72</vt:i4>
      </vt:variant>
      <vt:variant>
        <vt:i4>0</vt:i4>
      </vt:variant>
      <vt:variant>
        <vt:i4>5</vt:i4>
      </vt:variant>
      <vt:variant>
        <vt:lpwstr>http://www.hscic.gov.uk/article/7072/Applying-Type-2-Opt-Outs</vt:lpwstr>
      </vt:variant>
      <vt:variant>
        <vt:lpwstr/>
      </vt:variant>
      <vt:variant>
        <vt:i4>8257642</vt:i4>
      </vt:variant>
      <vt:variant>
        <vt:i4>69</vt:i4>
      </vt:variant>
      <vt:variant>
        <vt:i4>0</vt:i4>
      </vt:variant>
      <vt:variant>
        <vt:i4>5</vt:i4>
      </vt:variant>
      <vt:variant>
        <vt:lpwstr>http://www.hampshirehealthrecord.info/</vt:lpwstr>
      </vt:variant>
      <vt:variant>
        <vt:lpwstr/>
      </vt:variant>
      <vt:variant>
        <vt:i4>720972</vt:i4>
      </vt:variant>
      <vt:variant>
        <vt:i4>66</vt:i4>
      </vt:variant>
      <vt:variant>
        <vt:i4>0</vt:i4>
      </vt:variant>
      <vt:variant>
        <vt:i4>5</vt:i4>
      </vt:variant>
      <vt:variant>
        <vt:lpwstr>http://www.hscic.gov.uk/gpes</vt:lpwstr>
      </vt:variant>
      <vt:variant>
        <vt:lpwstr/>
      </vt:variant>
      <vt:variant>
        <vt:i4>3801100</vt:i4>
      </vt:variant>
      <vt:variant>
        <vt:i4>63</vt:i4>
      </vt:variant>
      <vt:variant>
        <vt:i4>0</vt:i4>
      </vt:variant>
      <vt:variant>
        <vt:i4>5</vt:i4>
      </vt:variant>
      <vt:variant>
        <vt:lpwstr>https://www.gov.uk/government/uploads/system/uploads/attachment_data/file/485456/fit-note-data-factsheet-patients.pdf</vt:lpwstr>
      </vt:variant>
      <vt:variant>
        <vt:lpwstr/>
      </vt:variant>
      <vt:variant>
        <vt:i4>5373968</vt:i4>
      </vt:variant>
      <vt:variant>
        <vt:i4>60</vt:i4>
      </vt:variant>
      <vt:variant>
        <vt:i4>0</vt:i4>
      </vt:variant>
      <vt:variant>
        <vt:i4>5</vt:i4>
      </vt:variant>
      <vt:variant>
        <vt:lpwstr>https://www.cprd.com/</vt:lpwstr>
      </vt:variant>
      <vt:variant>
        <vt:lpwstr/>
      </vt:variant>
      <vt:variant>
        <vt:i4>6422556</vt:i4>
      </vt:variant>
      <vt:variant>
        <vt:i4>57</vt:i4>
      </vt:variant>
      <vt:variant>
        <vt:i4>0</vt:i4>
      </vt:variant>
      <vt:variant>
        <vt:i4>5</vt:i4>
      </vt:variant>
      <vt:variant>
        <vt:lpwstr>http://www.hscic.gov.uk/media/15870/Leaflet---Information-for-People-With-Diabetes/pdf/Patinfo_CoreAudit_leaflet_FINAL3.pdf</vt:lpwstr>
      </vt:variant>
      <vt:variant>
        <vt:lpwstr/>
      </vt:variant>
      <vt:variant>
        <vt:i4>6291514</vt:i4>
      </vt:variant>
      <vt:variant>
        <vt:i4>54</vt:i4>
      </vt:variant>
      <vt:variant>
        <vt:i4>0</vt:i4>
      </vt:variant>
      <vt:variant>
        <vt:i4>5</vt:i4>
      </vt:variant>
      <vt:variant>
        <vt:lpwstr>https://www.england.nhs.uk/ourwork/tsd/ig/ig-fair-process/</vt:lpwstr>
      </vt:variant>
      <vt:variant>
        <vt:lpwstr/>
      </vt:variant>
      <vt:variant>
        <vt:i4>3211338</vt:i4>
      </vt:variant>
      <vt:variant>
        <vt:i4>51</vt:i4>
      </vt:variant>
      <vt:variant>
        <vt:i4>0</vt:i4>
      </vt:variant>
      <vt:variant>
        <vt:i4>5</vt:i4>
      </vt:variant>
      <vt:variant>
        <vt:lpwstr>mailto:Neil.Bhatia@nhs.net</vt:lpwstr>
      </vt:variant>
      <vt:variant>
        <vt:lpwstr/>
      </vt:variant>
      <vt:variant>
        <vt:i4>3211338</vt:i4>
      </vt:variant>
      <vt:variant>
        <vt:i4>48</vt:i4>
      </vt:variant>
      <vt:variant>
        <vt:i4>0</vt:i4>
      </vt:variant>
      <vt:variant>
        <vt:i4>5</vt:i4>
      </vt:variant>
      <vt:variant>
        <vt:lpwstr>mailto:Neil.Bhatia@nhs.net</vt:lpwstr>
      </vt:variant>
      <vt:variant>
        <vt:lpwstr/>
      </vt:variant>
      <vt:variant>
        <vt:i4>1441880</vt:i4>
      </vt:variant>
      <vt:variant>
        <vt:i4>45</vt:i4>
      </vt:variant>
      <vt:variant>
        <vt:i4>0</vt:i4>
      </vt:variant>
      <vt:variant>
        <vt:i4>5</vt:i4>
      </vt:variant>
      <vt:variant>
        <vt:lpwstr>http://www.hantshealthrecord.nhs.uk/</vt:lpwstr>
      </vt:variant>
      <vt:variant>
        <vt:lpwstr/>
      </vt:variant>
      <vt:variant>
        <vt:i4>8257642</vt:i4>
      </vt:variant>
      <vt:variant>
        <vt:i4>42</vt:i4>
      </vt:variant>
      <vt:variant>
        <vt:i4>0</vt:i4>
      </vt:variant>
      <vt:variant>
        <vt:i4>5</vt:i4>
      </vt:variant>
      <vt:variant>
        <vt:lpwstr>http://www.hampshirehealthrecord.info/</vt:lpwstr>
      </vt:variant>
      <vt:variant>
        <vt:lpwstr/>
      </vt:variant>
      <vt:variant>
        <vt:i4>3211338</vt:i4>
      </vt:variant>
      <vt:variant>
        <vt:i4>39</vt:i4>
      </vt:variant>
      <vt:variant>
        <vt:i4>0</vt:i4>
      </vt:variant>
      <vt:variant>
        <vt:i4>5</vt:i4>
      </vt:variant>
      <vt:variant>
        <vt:lpwstr>mailto:Neil.Bhatia@nhs.net</vt:lpwstr>
      </vt:variant>
      <vt:variant>
        <vt:lpwstr/>
      </vt:variant>
      <vt:variant>
        <vt:i4>6226001</vt:i4>
      </vt:variant>
      <vt:variant>
        <vt:i4>36</vt:i4>
      </vt:variant>
      <vt:variant>
        <vt:i4>0</vt:i4>
      </vt:variant>
      <vt:variant>
        <vt:i4>5</vt:i4>
      </vt:variant>
      <vt:variant>
        <vt:lpwstr>http://www.nhscarerecords.nhs.uk/</vt:lpwstr>
      </vt:variant>
      <vt:variant>
        <vt:lpwstr/>
      </vt:variant>
      <vt:variant>
        <vt:i4>6750311</vt:i4>
      </vt:variant>
      <vt:variant>
        <vt:i4>33</vt:i4>
      </vt:variant>
      <vt:variant>
        <vt:i4>0</vt:i4>
      </vt:variant>
      <vt:variant>
        <vt:i4>5</vt:i4>
      </vt:variant>
      <vt:variant>
        <vt:lpwstr>http://www.summarycarerecord.info/</vt:lpwstr>
      </vt:variant>
      <vt:variant>
        <vt:lpwstr/>
      </vt:variant>
      <vt:variant>
        <vt:i4>4325468</vt:i4>
      </vt:variant>
      <vt:variant>
        <vt:i4>30</vt:i4>
      </vt:variant>
      <vt:variant>
        <vt:i4>0</vt:i4>
      </vt:variant>
      <vt:variant>
        <vt:i4>5</vt:i4>
      </vt:variant>
      <vt:variant>
        <vt:lpwstr>https://ico.org.uk/ESDWebPages/Entry/Z5824174</vt:lpwstr>
      </vt:variant>
      <vt:variant>
        <vt:lpwstr/>
      </vt:variant>
      <vt:variant>
        <vt:i4>3211338</vt:i4>
      </vt:variant>
      <vt:variant>
        <vt:i4>27</vt:i4>
      </vt:variant>
      <vt:variant>
        <vt:i4>0</vt:i4>
      </vt:variant>
      <vt:variant>
        <vt:i4>5</vt:i4>
      </vt:variant>
      <vt:variant>
        <vt:lpwstr>mailto:Neil.Bhatia@nhs.net</vt:lpwstr>
      </vt:variant>
      <vt:variant>
        <vt:lpwstr/>
      </vt:variant>
      <vt:variant>
        <vt:i4>7602299</vt:i4>
      </vt:variant>
      <vt:variant>
        <vt:i4>24</vt:i4>
      </vt:variant>
      <vt:variant>
        <vt:i4>0</vt:i4>
      </vt:variant>
      <vt:variant>
        <vt:i4>5</vt:i4>
      </vt:variant>
      <vt:variant>
        <vt:lpwstr/>
      </vt:variant>
      <vt:variant>
        <vt:lpwstr>sharing</vt:lpwstr>
      </vt:variant>
      <vt:variant>
        <vt:i4>917505</vt:i4>
      </vt:variant>
      <vt:variant>
        <vt:i4>21</vt:i4>
      </vt:variant>
      <vt:variant>
        <vt:i4>0</vt:i4>
      </vt:variant>
      <vt:variant>
        <vt:i4>5</vt:i4>
      </vt:variant>
      <vt:variant>
        <vt:lpwstr/>
      </vt:variant>
      <vt:variant>
        <vt:lpwstr>SORA</vt:lpwstr>
      </vt:variant>
      <vt:variant>
        <vt:i4>6881402</vt:i4>
      </vt:variant>
      <vt:variant>
        <vt:i4>18</vt:i4>
      </vt:variant>
      <vt:variant>
        <vt:i4>0</vt:i4>
      </vt:variant>
      <vt:variant>
        <vt:i4>5</vt:i4>
      </vt:variant>
      <vt:variant>
        <vt:lpwstr/>
      </vt:variant>
      <vt:variant>
        <vt:lpwstr>optoutform</vt:lpwstr>
      </vt:variant>
      <vt:variant>
        <vt:i4>7667811</vt:i4>
      </vt:variant>
      <vt:variant>
        <vt:i4>15</vt:i4>
      </vt:variant>
      <vt:variant>
        <vt:i4>0</vt:i4>
      </vt:variant>
      <vt:variant>
        <vt:i4>5</vt:i4>
      </vt:variant>
      <vt:variant>
        <vt:lpwstr/>
      </vt:variant>
      <vt:variant>
        <vt:lpwstr>secuses</vt:lpwstr>
      </vt:variant>
      <vt:variant>
        <vt:i4>6881389</vt:i4>
      </vt:variant>
      <vt:variant>
        <vt:i4>12</vt:i4>
      </vt:variant>
      <vt:variant>
        <vt:i4>0</vt:i4>
      </vt:variant>
      <vt:variant>
        <vt:i4>5</vt:i4>
      </vt:variant>
      <vt:variant>
        <vt:lpwstr/>
      </vt:variant>
      <vt:variant>
        <vt:lpwstr>MIG</vt:lpwstr>
      </vt:variant>
      <vt:variant>
        <vt:i4>6815848</vt:i4>
      </vt:variant>
      <vt:variant>
        <vt:i4>9</vt:i4>
      </vt:variant>
      <vt:variant>
        <vt:i4>0</vt:i4>
      </vt:variant>
      <vt:variant>
        <vt:i4>5</vt:i4>
      </vt:variant>
      <vt:variant>
        <vt:lpwstr/>
      </vt:variant>
      <vt:variant>
        <vt:lpwstr>HHR</vt:lpwstr>
      </vt:variant>
      <vt:variant>
        <vt:i4>6488179</vt:i4>
      </vt:variant>
      <vt:variant>
        <vt:i4>6</vt:i4>
      </vt:variant>
      <vt:variant>
        <vt:i4>0</vt:i4>
      </vt:variant>
      <vt:variant>
        <vt:i4>5</vt:i4>
      </vt:variant>
      <vt:variant>
        <vt:lpwstr/>
      </vt:variant>
      <vt:variant>
        <vt:lpwstr>SCR</vt:lpwstr>
      </vt:variant>
      <vt:variant>
        <vt:i4>1835033</vt:i4>
      </vt:variant>
      <vt:variant>
        <vt:i4>3</vt:i4>
      </vt:variant>
      <vt:variant>
        <vt:i4>0</vt:i4>
      </vt:variant>
      <vt:variant>
        <vt:i4>5</vt:i4>
      </vt:variant>
      <vt:variant>
        <vt:lpwstr/>
      </vt:variant>
      <vt:variant>
        <vt:lpwstr>yourright</vt:lpwstr>
      </vt:variant>
      <vt:variant>
        <vt:i4>7471229</vt:i4>
      </vt:variant>
      <vt:variant>
        <vt:i4>0</vt:i4>
      </vt:variant>
      <vt:variant>
        <vt:i4>0</vt:i4>
      </vt:variant>
      <vt:variant>
        <vt:i4>5</vt:i4>
      </vt:variant>
      <vt:variant>
        <vt:lpwstr/>
      </vt:variant>
      <vt:variant>
        <vt:lpwstr>confidentiality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Bhatia</dc:creator>
  <cp:lastModifiedBy>Rosalind Dewar</cp:lastModifiedBy>
  <cp:revision>2</cp:revision>
  <cp:lastPrinted>2017-01-25T12:10:00Z</cp:lastPrinted>
  <dcterms:created xsi:type="dcterms:W3CDTF">2021-03-04T10:45:00Z</dcterms:created>
  <dcterms:modified xsi:type="dcterms:W3CDTF">2021-03-04T10:45:00Z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0x01010046A3D7AB2307FA45A3BD2FA1182716BF</vt:lpwstr>
  </property>
</Properties>
</file>